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Приложение</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к постановлению администрации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муниципального образования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Белореченский район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от ________________№_______</w:t>
      </w:r>
    </w:p>
    <w:p w:rsidR="00EC06D6" w:rsidRPr="00357CA0" w:rsidRDefault="00EC06D6" w:rsidP="00FC33D9">
      <w:pPr>
        <w:spacing w:after="0" w:line="240" w:lineRule="auto"/>
        <w:ind w:left="5103"/>
        <w:rPr>
          <w:rFonts w:ascii="Times New Roman" w:hAnsi="Times New Roman" w:cs="Times New Roman"/>
          <w:sz w:val="28"/>
          <w:szCs w:val="28"/>
        </w:rPr>
      </w:pP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«Приложение</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к постановлению главы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муниципального образования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Белореченский район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от 1 декабря 2008 г. № 2449</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 xml:space="preserve">(в редакции постановления администрации муниципального образования Белореченский район </w:t>
      </w:r>
    </w:p>
    <w:p w:rsidR="00FC33D9" w:rsidRPr="00357CA0" w:rsidRDefault="00FC33D9" w:rsidP="00FC33D9">
      <w:pPr>
        <w:spacing w:after="0" w:line="240" w:lineRule="auto"/>
        <w:ind w:left="5103"/>
        <w:rPr>
          <w:rFonts w:ascii="Times New Roman" w:hAnsi="Times New Roman" w:cs="Times New Roman"/>
          <w:sz w:val="28"/>
          <w:szCs w:val="28"/>
        </w:rPr>
      </w:pPr>
      <w:r w:rsidRPr="00357CA0">
        <w:rPr>
          <w:rFonts w:ascii="Times New Roman" w:hAnsi="Times New Roman" w:cs="Times New Roman"/>
          <w:sz w:val="28"/>
          <w:szCs w:val="28"/>
        </w:rPr>
        <w:t>от ________________№_______</w:t>
      </w:r>
    </w:p>
    <w:p w:rsidR="00FC33D9" w:rsidRPr="00357CA0" w:rsidRDefault="00FC33D9" w:rsidP="00FC33D9">
      <w:pPr>
        <w:spacing w:after="0" w:line="240" w:lineRule="auto"/>
        <w:ind w:firstLine="709"/>
        <w:jc w:val="center"/>
        <w:outlineLvl w:val="0"/>
        <w:rPr>
          <w:rFonts w:ascii="Times New Roman" w:hAnsi="Times New Roman" w:cs="Times New Roman"/>
          <w:sz w:val="28"/>
          <w:szCs w:val="28"/>
        </w:rPr>
      </w:pPr>
    </w:p>
    <w:p w:rsidR="00FC33D9" w:rsidRPr="00357CA0" w:rsidRDefault="00FC33D9" w:rsidP="00FC33D9">
      <w:pPr>
        <w:spacing w:after="0" w:line="240" w:lineRule="auto"/>
        <w:jc w:val="center"/>
        <w:outlineLvl w:val="0"/>
        <w:rPr>
          <w:rFonts w:ascii="Times New Roman" w:hAnsi="Times New Roman" w:cs="Times New Roman"/>
          <w:b/>
          <w:sz w:val="28"/>
          <w:szCs w:val="28"/>
        </w:rPr>
      </w:pPr>
      <w:r w:rsidRPr="00357CA0">
        <w:rPr>
          <w:rFonts w:ascii="Times New Roman" w:hAnsi="Times New Roman" w:cs="Times New Roman"/>
          <w:b/>
          <w:sz w:val="28"/>
          <w:szCs w:val="28"/>
        </w:rPr>
        <w:t>ПОЛОЖЕНИЕ</w:t>
      </w:r>
    </w:p>
    <w:p w:rsidR="00FC33D9" w:rsidRPr="00357CA0" w:rsidRDefault="00FC33D9" w:rsidP="00FC33D9">
      <w:pPr>
        <w:spacing w:after="0" w:line="240" w:lineRule="auto"/>
        <w:jc w:val="center"/>
        <w:rPr>
          <w:rFonts w:ascii="Times New Roman" w:hAnsi="Times New Roman" w:cs="Times New Roman"/>
          <w:b/>
          <w:sz w:val="28"/>
          <w:szCs w:val="28"/>
        </w:rPr>
      </w:pPr>
      <w:r w:rsidRPr="00357CA0">
        <w:rPr>
          <w:rFonts w:ascii="Times New Roman" w:hAnsi="Times New Roman" w:cs="Times New Roman"/>
          <w:b/>
          <w:sz w:val="28"/>
          <w:szCs w:val="28"/>
        </w:rPr>
        <w:t xml:space="preserve">об отраслевой системе оплаты труда работников  муниципальных образовательных организаций  и муниципальных организаций </w:t>
      </w:r>
    </w:p>
    <w:p w:rsidR="00FC33D9" w:rsidRPr="00357CA0" w:rsidRDefault="00FC33D9" w:rsidP="00FC33D9">
      <w:pPr>
        <w:spacing w:after="0" w:line="240" w:lineRule="auto"/>
        <w:jc w:val="center"/>
        <w:rPr>
          <w:rFonts w:ascii="Times New Roman" w:hAnsi="Times New Roman" w:cs="Times New Roman"/>
          <w:b/>
          <w:sz w:val="28"/>
          <w:szCs w:val="28"/>
        </w:rPr>
      </w:pPr>
      <w:r w:rsidRPr="00357CA0">
        <w:rPr>
          <w:rFonts w:ascii="Times New Roman" w:hAnsi="Times New Roman" w:cs="Times New Roman"/>
          <w:b/>
          <w:sz w:val="28"/>
          <w:szCs w:val="28"/>
        </w:rPr>
        <w:t>образования Белореченского района</w:t>
      </w:r>
    </w:p>
    <w:p w:rsidR="00FC33D9" w:rsidRPr="00357CA0" w:rsidRDefault="00FC33D9" w:rsidP="00FC33D9">
      <w:pPr>
        <w:spacing w:after="0" w:line="240" w:lineRule="auto"/>
        <w:rPr>
          <w:rFonts w:ascii="Times New Roman" w:hAnsi="Times New Roman" w:cs="Times New Roman"/>
          <w:sz w:val="28"/>
          <w:szCs w:val="28"/>
        </w:rPr>
      </w:pPr>
    </w:p>
    <w:p w:rsidR="00FC33D9" w:rsidRPr="00357CA0" w:rsidRDefault="00FC33D9" w:rsidP="00FC33D9">
      <w:pPr>
        <w:spacing w:after="0" w:line="240" w:lineRule="auto"/>
        <w:jc w:val="center"/>
        <w:outlineLvl w:val="0"/>
        <w:rPr>
          <w:rFonts w:ascii="Times New Roman" w:hAnsi="Times New Roman" w:cs="Times New Roman"/>
          <w:b/>
          <w:sz w:val="28"/>
          <w:szCs w:val="28"/>
        </w:rPr>
      </w:pPr>
      <w:r w:rsidRPr="00357CA0">
        <w:rPr>
          <w:rFonts w:ascii="Times New Roman" w:hAnsi="Times New Roman" w:cs="Times New Roman"/>
          <w:b/>
          <w:sz w:val="28"/>
          <w:szCs w:val="28"/>
        </w:rPr>
        <w:t>1. Общие положения</w:t>
      </w:r>
    </w:p>
    <w:p w:rsidR="000272F2" w:rsidRPr="00357CA0" w:rsidRDefault="00FC33D9"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1.1. </w:t>
      </w:r>
      <w:r w:rsidR="000272F2" w:rsidRPr="00357CA0">
        <w:rPr>
          <w:sz w:val="28"/>
          <w:szCs w:val="28"/>
        </w:rPr>
        <w:t xml:space="preserve">Настоящее Положение 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 (далее – Положение) разработано в целях выполнения пунктов 36.2 и 36.4 раздела </w:t>
      </w:r>
      <w:r w:rsidR="000272F2" w:rsidRPr="00357CA0">
        <w:rPr>
          <w:sz w:val="28"/>
          <w:szCs w:val="28"/>
          <w:lang w:val="en-US"/>
        </w:rPr>
        <w:t>IX</w:t>
      </w:r>
      <w:r w:rsidR="000272F2" w:rsidRPr="00357CA0">
        <w:rPr>
          <w:sz w:val="28"/>
          <w:szCs w:val="28"/>
        </w:rPr>
        <w:t xml:space="preserve"> «Особенности формирования систем оплаты труда работников сферы образования»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r w:rsidR="00342DE2" w:rsidRPr="00357CA0">
        <w:rPr>
          <w:sz w:val="28"/>
          <w:szCs w:val="28"/>
        </w:rPr>
        <w:t xml:space="preserve"> на 2023 год</w:t>
      </w:r>
      <w:r w:rsidR="000272F2" w:rsidRPr="00357CA0">
        <w:rPr>
          <w:sz w:val="28"/>
          <w:szCs w:val="28"/>
        </w:rPr>
        <w:t>, утвержденных решением Российской трехсторонней комиссии по регулированию социально-трудовых отношений от 23 декабря 2022 г., протокол № 11, решения Краснодарской краевой трехсторонней комиссии по регулированию социально-трудовых отношений от 7 октября 2022 г. № 9-4 «О краснодарском краевом трехстороннем Соглашении между Союзом «Краснодарское краевое объединение организаций профсоюзов», Ассоциацией «Объединение работодателей Краснодарского края» и администрацией Краснодарского края на 2023-2025 годы», на основании постановления от 19</w:t>
      </w:r>
      <w:r w:rsidR="00342DE2" w:rsidRPr="00357CA0">
        <w:rPr>
          <w:sz w:val="28"/>
          <w:szCs w:val="28"/>
        </w:rPr>
        <w:t xml:space="preserve"> декабря </w:t>
      </w:r>
      <w:r w:rsidR="000272F2" w:rsidRPr="00357CA0">
        <w:rPr>
          <w:sz w:val="28"/>
          <w:szCs w:val="28"/>
        </w:rPr>
        <w:t>2023 г</w:t>
      </w:r>
      <w:r w:rsidR="00342DE2" w:rsidRPr="00357CA0">
        <w:rPr>
          <w:sz w:val="28"/>
          <w:szCs w:val="28"/>
        </w:rPr>
        <w:t>.</w:t>
      </w:r>
      <w:r w:rsidR="000272F2" w:rsidRPr="00357CA0">
        <w:rPr>
          <w:sz w:val="28"/>
          <w:szCs w:val="28"/>
        </w:rPr>
        <w:t xml:space="preserve"> № 1133 «О внесении изменений в отдельные нормативные правовые акты администрации (губернатора) Краснодарского края и о признании утратившими силу некоторых нормативных правовых актов главы администрации (губернатора) Краснодарского края», развития кадрового потенциала, привлечения высококвалифицированных кадров,  совершенствования системы оплаты труда работников образовательных организаций  и усиления материальной </w:t>
      </w:r>
      <w:r w:rsidR="000272F2" w:rsidRPr="00357CA0">
        <w:rPr>
          <w:sz w:val="28"/>
          <w:szCs w:val="28"/>
        </w:rPr>
        <w:lastRenderedPageBreak/>
        <w:t>заинтересованности в повышении эффективности и результативности их труда и на основании следующих нормативных правовых актов Российской Федерации и Краснодарского края:</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Трудовой кодекс Российской Федерации (далее - ТК РФ);</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Федеральный закон от 29 декабря 2012 г. </w:t>
      </w:r>
      <w:r w:rsidR="00A95355" w:rsidRPr="00357CA0">
        <w:rPr>
          <w:sz w:val="28"/>
          <w:szCs w:val="28"/>
        </w:rPr>
        <w:t>№</w:t>
      </w:r>
      <w:r w:rsidRPr="00357CA0">
        <w:rPr>
          <w:sz w:val="28"/>
          <w:szCs w:val="28"/>
        </w:rPr>
        <w:t xml:space="preserve"> 273-ФЗ </w:t>
      </w:r>
      <w:r w:rsidR="00A95355" w:rsidRPr="00357CA0">
        <w:rPr>
          <w:sz w:val="28"/>
          <w:szCs w:val="28"/>
        </w:rPr>
        <w:t>«</w:t>
      </w:r>
      <w:r w:rsidRPr="00357CA0">
        <w:rPr>
          <w:sz w:val="28"/>
          <w:szCs w:val="28"/>
        </w:rPr>
        <w:t>Об образовании в Российской Федерации</w:t>
      </w:r>
      <w:r w:rsidR="00A95355" w:rsidRPr="00357CA0">
        <w:rPr>
          <w:sz w:val="28"/>
          <w:szCs w:val="28"/>
        </w:rPr>
        <w:t>»</w:t>
      </w:r>
      <w:r w:rsidRPr="00357CA0">
        <w:rPr>
          <w:sz w:val="28"/>
          <w:szCs w:val="28"/>
        </w:rPr>
        <w:t xml:space="preserve"> (далее - Федеральный закон </w:t>
      </w:r>
      <w:r w:rsidR="00A95355" w:rsidRPr="00357CA0">
        <w:rPr>
          <w:sz w:val="28"/>
          <w:szCs w:val="28"/>
        </w:rPr>
        <w:t>№</w:t>
      </w:r>
      <w:r w:rsidRPr="00357CA0">
        <w:rPr>
          <w:sz w:val="28"/>
          <w:szCs w:val="28"/>
        </w:rPr>
        <w:t> 273-ФЗ);</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постановление Государственного комитета СССР по труду и социальным вопросам и Секретариата ВЦСПС от 31 января 1985 г. </w:t>
      </w:r>
      <w:r w:rsidR="00A95355" w:rsidRPr="00357CA0">
        <w:rPr>
          <w:sz w:val="28"/>
          <w:szCs w:val="28"/>
        </w:rPr>
        <w:t>№</w:t>
      </w:r>
      <w:r w:rsidRPr="00357CA0">
        <w:rPr>
          <w:sz w:val="28"/>
          <w:szCs w:val="28"/>
        </w:rPr>
        <w:t xml:space="preserve"> 31/3-30 </w:t>
      </w:r>
      <w:r w:rsidR="00A95355" w:rsidRPr="00357CA0">
        <w:rPr>
          <w:sz w:val="28"/>
          <w:szCs w:val="28"/>
        </w:rPr>
        <w:t>«</w:t>
      </w:r>
      <w:r w:rsidRPr="00357CA0">
        <w:rPr>
          <w:sz w:val="28"/>
          <w:szCs w:val="28"/>
        </w:rPr>
        <w:t xml:space="preserve">Об утверждении </w:t>
      </w:r>
      <w:r w:rsidR="00A95355" w:rsidRPr="00357CA0">
        <w:rPr>
          <w:sz w:val="28"/>
          <w:szCs w:val="28"/>
        </w:rPr>
        <w:t>«</w:t>
      </w:r>
      <w:r w:rsidRPr="00357CA0">
        <w:rPr>
          <w:sz w:val="28"/>
          <w:szCs w:val="28"/>
        </w:rPr>
        <w:t>Общих положений Единого тарифно-квалификационного справочника работ и профессий рабочих народного хозяйства СССР</w:t>
      </w:r>
      <w:r w:rsidR="00A95355" w:rsidRPr="00357CA0">
        <w:rPr>
          <w:sz w:val="28"/>
          <w:szCs w:val="28"/>
        </w:rPr>
        <w:t>»</w:t>
      </w:r>
      <w:r w:rsidRPr="00357CA0">
        <w:rPr>
          <w:sz w:val="28"/>
          <w:szCs w:val="28"/>
        </w:rPr>
        <w:t xml:space="preserve">; раздела </w:t>
      </w:r>
      <w:r w:rsidR="00A95355" w:rsidRPr="00357CA0">
        <w:rPr>
          <w:sz w:val="28"/>
          <w:szCs w:val="28"/>
        </w:rPr>
        <w:t>«</w:t>
      </w:r>
      <w:r w:rsidRPr="00357CA0">
        <w:rPr>
          <w:sz w:val="28"/>
          <w:szCs w:val="28"/>
        </w:rPr>
        <w:t>Профессии рабочих, общие для всех отраслей народного хозяйства" Единого тарифно-квалификационного справочника работ и профессий рабочих, выпуск 1</w:t>
      </w:r>
      <w:r w:rsidR="00A95355" w:rsidRPr="00357CA0">
        <w:rPr>
          <w:sz w:val="28"/>
          <w:szCs w:val="28"/>
        </w:rPr>
        <w:t>»</w:t>
      </w:r>
      <w:r w:rsidRPr="00357CA0">
        <w:rPr>
          <w:sz w:val="28"/>
          <w:szCs w:val="28"/>
        </w:rPr>
        <w:t xml:space="preserve"> (далее - Постановление </w:t>
      </w:r>
      <w:r w:rsidR="00A95355" w:rsidRPr="00357CA0">
        <w:rPr>
          <w:sz w:val="28"/>
          <w:szCs w:val="28"/>
        </w:rPr>
        <w:t>№</w:t>
      </w:r>
      <w:r w:rsidRPr="00357CA0">
        <w:rPr>
          <w:sz w:val="28"/>
          <w:szCs w:val="28"/>
        </w:rPr>
        <w:t> 31);</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постановление Министерства труда и социального развития Российской Федерации от 21 августа 1998 г. </w:t>
      </w:r>
      <w:r w:rsidR="00A95355" w:rsidRPr="00357CA0">
        <w:rPr>
          <w:sz w:val="28"/>
          <w:szCs w:val="28"/>
        </w:rPr>
        <w:t>№</w:t>
      </w:r>
      <w:r w:rsidRPr="00357CA0">
        <w:rPr>
          <w:sz w:val="28"/>
          <w:szCs w:val="28"/>
        </w:rPr>
        <w:t xml:space="preserve"> 37 </w:t>
      </w:r>
      <w:r w:rsidR="00A95355" w:rsidRPr="00357CA0">
        <w:rPr>
          <w:sz w:val="28"/>
          <w:szCs w:val="28"/>
        </w:rPr>
        <w:t>«</w:t>
      </w:r>
      <w:r w:rsidRPr="00357CA0">
        <w:rPr>
          <w:sz w:val="28"/>
          <w:szCs w:val="28"/>
        </w:rPr>
        <w:t>Об утверждении Квалификационного справочника должностей руководителей, специалистов и других служащих</w:t>
      </w:r>
      <w:r w:rsidR="00A95355" w:rsidRPr="00357CA0">
        <w:rPr>
          <w:sz w:val="28"/>
          <w:szCs w:val="28"/>
        </w:rPr>
        <w:t>»</w:t>
      </w:r>
      <w:r w:rsidRPr="00357CA0">
        <w:rPr>
          <w:sz w:val="28"/>
          <w:szCs w:val="28"/>
        </w:rPr>
        <w:t xml:space="preserve"> (далее - Постановление </w:t>
      </w:r>
      <w:r w:rsidR="00A95355" w:rsidRPr="00357CA0">
        <w:rPr>
          <w:sz w:val="28"/>
          <w:szCs w:val="28"/>
        </w:rPr>
        <w:t>№</w:t>
      </w:r>
      <w:r w:rsidRPr="00357CA0">
        <w:rPr>
          <w:sz w:val="28"/>
          <w:szCs w:val="28"/>
        </w:rPr>
        <w:t> 37);</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постановление Министерства труда и социального развития Российской Федерации от 15 ноября 1999 г. </w:t>
      </w:r>
      <w:r w:rsidR="00A95355" w:rsidRPr="00357CA0">
        <w:rPr>
          <w:sz w:val="28"/>
          <w:szCs w:val="28"/>
        </w:rPr>
        <w:t>№</w:t>
      </w:r>
      <w:r w:rsidRPr="00357CA0">
        <w:rPr>
          <w:sz w:val="28"/>
          <w:szCs w:val="28"/>
        </w:rPr>
        <w:t xml:space="preserve"> 45 </w:t>
      </w:r>
      <w:r w:rsidR="00A95355" w:rsidRPr="00357CA0">
        <w:rPr>
          <w:sz w:val="28"/>
          <w:szCs w:val="28"/>
        </w:rPr>
        <w:t>«</w:t>
      </w:r>
      <w:r w:rsidRPr="00357CA0">
        <w:rPr>
          <w:sz w:val="28"/>
          <w:szCs w:val="28"/>
        </w:rPr>
        <w:t xml:space="preserve">Об утверждении Единого тарифно-квалификационного справочника работ и профессий рабочих, выпуск 2, разделы: </w:t>
      </w:r>
      <w:r w:rsidR="00A95355" w:rsidRPr="00357CA0">
        <w:rPr>
          <w:sz w:val="28"/>
          <w:szCs w:val="28"/>
        </w:rPr>
        <w:t>«</w:t>
      </w:r>
      <w:r w:rsidRPr="00357CA0">
        <w:rPr>
          <w:sz w:val="28"/>
          <w:szCs w:val="28"/>
        </w:rPr>
        <w:t>Литейные работы</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Сварочные работы</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Котельные, холодноштамповочные, волочильные и давильные работы</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Кузнечно-прессовые и термические работы</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Механическая обработка металлов и других материалов</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Металлопокрытия и окраска</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Эмалирование</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Слесарные и слесарно-сборочные работы</w:t>
      </w:r>
      <w:r w:rsidR="00A95355" w:rsidRPr="00357CA0">
        <w:rPr>
          <w:sz w:val="28"/>
          <w:szCs w:val="28"/>
        </w:rPr>
        <w:t>»</w:t>
      </w:r>
      <w:r w:rsidRPr="00357CA0">
        <w:rPr>
          <w:sz w:val="28"/>
          <w:szCs w:val="28"/>
        </w:rPr>
        <w:t xml:space="preserve"> (далее - Постановление </w:t>
      </w:r>
      <w:r w:rsidR="00A95355" w:rsidRPr="00357CA0">
        <w:rPr>
          <w:sz w:val="28"/>
          <w:szCs w:val="28"/>
        </w:rPr>
        <w:t>№</w:t>
      </w:r>
      <w:r w:rsidRPr="00357CA0">
        <w:rPr>
          <w:sz w:val="28"/>
          <w:szCs w:val="28"/>
        </w:rPr>
        <w:t> 45);</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постановление Министерства труда и социального развития Российской Федерации от 5 марта 2004 г. </w:t>
      </w:r>
      <w:r w:rsidR="00A95355" w:rsidRPr="00357CA0">
        <w:rPr>
          <w:sz w:val="28"/>
          <w:szCs w:val="28"/>
        </w:rPr>
        <w:t>№</w:t>
      </w:r>
      <w:r w:rsidRPr="00357CA0">
        <w:rPr>
          <w:sz w:val="28"/>
          <w:szCs w:val="28"/>
        </w:rPr>
        <w:t xml:space="preserve"> 30 </w:t>
      </w:r>
      <w:r w:rsidR="00A95355" w:rsidRPr="00357CA0">
        <w:rPr>
          <w:sz w:val="28"/>
          <w:szCs w:val="28"/>
        </w:rPr>
        <w:t>«</w:t>
      </w:r>
      <w:r w:rsidRPr="00357CA0">
        <w:rPr>
          <w:sz w:val="28"/>
          <w:szCs w:val="28"/>
        </w:rPr>
        <w:t>Об утверждении Единого тарифно-квалификационного справочника работ и професси</w:t>
      </w:r>
      <w:r w:rsidR="00A95355" w:rsidRPr="00357CA0">
        <w:rPr>
          <w:sz w:val="28"/>
          <w:szCs w:val="28"/>
        </w:rPr>
        <w:t>й рабочих, выпуск 51, разделы: «</w:t>
      </w:r>
      <w:r w:rsidRPr="00357CA0">
        <w:rPr>
          <w:sz w:val="28"/>
          <w:szCs w:val="28"/>
        </w:rPr>
        <w:t>Производство алкогольной и безалкогольной продукции</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Хлебопекарно-макаронное производство</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Кондитерское производство</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Крахмалопаточное производство</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Производство сахара</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Производство пищевых концентратов</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Табачно-махорочное и ферментационное производства</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Эфиромасличное производство</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Производство чая</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Парфюмерно-косметическое производство</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Масложировое производство</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Добыча и производство поваренной соли</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Добыча и переработка солодкового корня</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Элеваторное, мукомольно-крупяное и комбикормовое производства</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Торговля и общественное питание</w:t>
      </w:r>
      <w:r w:rsidR="00A95355" w:rsidRPr="00357CA0">
        <w:rPr>
          <w:sz w:val="28"/>
          <w:szCs w:val="28"/>
        </w:rPr>
        <w:t>»</w:t>
      </w:r>
      <w:r w:rsidRPr="00357CA0">
        <w:rPr>
          <w:sz w:val="28"/>
          <w:szCs w:val="28"/>
        </w:rPr>
        <w:t xml:space="preserve">; </w:t>
      </w:r>
      <w:r w:rsidR="00A95355" w:rsidRPr="00357CA0">
        <w:rPr>
          <w:sz w:val="28"/>
          <w:szCs w:val="28"/>
        </w:rPr>
        <w:t>«</w:t>
      </w:r>
      <w:r w:rsidRPr="00357CA0">
        <w:rPr>
          <w:sz w:val="28"/>
          <w:szCs w:val="28"/>
        </w:rPr>
        <w:t>Производство консервов</w:t>
      </w:r>
      <w:r w:rsidR="00A95355" w:rsidRPr="00357CA0">
        <w:rPr>
          <w:sz w:val="28"/>
          <w:szCs w:val="28"/>
        </w:rPr>
        <w:t>»</w:t>
      </w:r>
      <w:r w:rsidRPr="00357CA0">
        <w:rPr>
          <w:sz w:val="28"/>
          <w:szCs w:val="28"/>
        </w:rPr>
        <w:t xml:space="preserve"> (далее - Постановление </w:t>
      </w:r>
      <w:r w:rsidR="00A95355" w:rsidRPr="00357CA0">
        <w:rPr>
          <w:sz w:val="28"/>
          <w:szCs w:val="28"/>
        </w:rPr>
        <w:t>№</w:t>
      </w:r>
      <w:r w:rsidRPr="00357CA0">
        <w:rPr>
          <w:sz w:val="28"/>
          <w:szCs w:val="28"/>
        </w:rPr>
        <w:t> 30);</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6 апреля 2007 г. </w:t>
      </w:r>
      <w:r w:rsidR="00A95355" w:rsidRPr="00357CA0">
        <w:rPr>
          <w:sz w:val="28"/>
          <w:szCs w:val="28"/>
        </w:rPr>
        <w:t>№</w:t>
      </w:r>
      <w:r w:rsidRPr="00357CA0">
        <w:rPr>
          <w:sz w:val="28"/>
          <w:szCs w:val="28"/>
        </w:rPr>
        <w:t xml:space="preserve"> 243 </w:t>
      </w:r>
      <w:r w:rsidR="00A95355" w:rsidRPr="00357CA0">
        <w:rPr>
          <w:sz w:val="28"/>
          <w:szCs w:val="28"/>
        </w:rPr>
        <w:t>«</w:t>
      </w:r>
      <w:r w:rsidRPr="00357CA0">
        <w:rPr>
          <w:sz w:val="28"/>
          <w:szCs w:val="28"/>
        </w:rPr>
        <w:t xml:space="preserve">Об утверждении Единого тарифно-квалификационного справочника работ и профессий рабочих, выпуск 3, раздел </w:t>
      </w:r>
      <w:r w:rsidR="00A95355" w:rsidRPr="00357CA0">
        <w:rPr>
          <w:sz w:val="28"/>
          <w:szCs w:val="28"/>
        </w:rPr>
        <w:t>«</w:t>
      </w:r>
      <w:r w:rsidRPr="00357CA0">
        <w:rPr>
          <w:sz w:val="28"/>
          <w:szCs w:val="28"/>
        </w:rPr>
        <w:t>Строительные, монтажные и ремонтно-строительные работы</w:t>
      </w:r>
      <w:r w:rsidR="00A95355" w:rsidRPr="00357CA0">
        <w:rPr>
          <w:sz w:val="28"/>
          <w:szCs w:val="28"/>
        </w:rPr>
        <w:t xml:space="preserve">» </w:t>
      </w:r>
      <w:r w:rsidRPr="00357CA0">
        <w:rPr>
          <w:sz w:val="28"/>
          <w:szCs w:val="28"/>
        </w:rPr>
        <w:t xml:space="preserve">(далее - Приказ </w:t>
      </w:r>
      <w:r w:rsidR="00A95355" w:rsidRPr="00357CA0">
        <w:rPr>
          <w:sz w:val="28"/>
          <w:szCs w:val="28"/>
        </w:rPr>
        <w:t>№</w:t>
      </w:r>
      <w:r w:rsidRPr="00357CA0">
        <w:rPr>
          <w:sz w:val="28"/>
          <w:szCs w:val="28"/>
        </w:rPr>
        <w:t> 243);</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6 августа 2007 г. </w:t>
      </w:r>
      <w:r w:rsidR="00A95355" w:rsidRPr="00357CA0">
        <w:rPr>
          <w:sz w:val="28"/>
          <w:szCs w:val="28"/>
        </w:rPr>
        <w:t>№</w:t>
      </w:r>
      <w:r w:rsidRPr="00357CA0">
        <w:rPr>
          <w:sz w:val="28"/>
          <w:szCs w:val="28"/>
        </w:rPr>
        <w:t xml:space="preserve"> 526 </w:t>
      </w:r>
      <w:r w:rsidR="00A95355" w:rsidRPr="00357CA0">
        <w:rPr>
          <w:sz w:val="28"/>
          <w:szCs w:val="28"/>
        </w:rPr>
        <w:t>«</w:t>
      </w:r>
      <w:r w:rsidRPr="00357CA0">
        <w:rPr>
          <w:sz w:val="28"/>
          <w:szCs w:val="28"/>
        </w:rPr>
        <w:t xml:space="preserve">Об утверждении </w:t>
      </w:r>
      <w:r w:rsidRPr="00357CA0">
        <w:rPr>
          <w:sz w:val="28"/>
          <w:szCs w:val="28"/>
        </w:rPr>
        <w:lastRenderedPageBreak/>
        <w:t>профессиональных квалификационных групп должностей медицинских и фармацевтических работников</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526);</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31 августа 2007 г. </w:t>
      </w:r>
      <w:r w:rsidR="00A95355" w:rsidRPr="00357CA0">
        <w:rPr>
          <w:sz w:val="28"/>
          <w:szCs w:val="28"/>
        </w:rPr>
        <w:t>№</w:t>
      </w:r>
      <w:r w:rsidRPr="00357CA0">
        <w:rPr>
          <w:sz w:val="28"/>
          <w:szCs w:val="28"/>
        </w:rPr>
        <w:t xml:space="preserve"> 570 </w:t>
      </w:r>
      <w:r w:rsidR="00A95355" w:rsidRPr="00357CA0">
        <w:rPr>
          <w:sz w:val="28"/>
          <w:szCs w:val="28"/>
        </w:rPr>
        <w:t>«</w:t>
      </w:r>
      <w:r w:rsidRPr="00357CA0">
        <w:rPr>
          <w:sz w:val="28"/>
          <w:szCs w:val="28"/>
        </w:rPr>
        <w:t>Об утверждении профессиональных квалификационных групп должностей работников культуры, искусства и кинематографии</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570);</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14 марта 2008 г. </w:t>
      </w:r>
      <w:r w:rsidR="00A95355" w:rsidRPr="00357CA0">
        <w:rPr>
          <w:sz w:val="28"/>
          <w:szCs w:val="28"/>
        </w:rPr>
        <w:t>№</w:t>
      </w:r>
      <w:r w:rsidRPr="00357CA0">
        <w:rPr>
          <w:sz w:val="28"/>
          <w:szCs w:val="28"/>
        </w:rPr>
        <w:t xml:space="preserve"> 121н </w:t>
      </w:r>
      <w:r w:rsidR="00A95355" w:rsidRPr="00357CA0">
        <w:rPr>
          <w:sz w:val="28"/>
          <w:szCs w:val="28"/>
        </w:rPr>
        <w:t>«</w:t>
      </w:r>
      <w:r w:rsidRPr="00357CA0">
        <w:rPr>
          <w:sz w:val="28"/>
          <w:szCs w:val="28"/>
        </w:rPr>
        <w:t>Об утверждении профессиональных квалификационных групп профессий рабочих культуры, искусства и кинематографии</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121н);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5 мая 2008 г. </w:t>
      </w:r>
      <w:r w:rsidR="00A95355" w:rsidRPr="00357CA0">
        <w:rPr>
          <w:sz w:val="28"/>
          <w:szCs w:val="28"/>
        </w:rPr>
        <w:t>№</w:t>
      </w:r>
      <w:r w:rsidRPr="00357CA0">
        <w:rPr>
          <w:sz w:val="28"/>
          <w:szCs w:val="28"/>
        </w:rPr>
        <w:t xml:space="preserve"> 216н </w:t>
      </w:r>
      <w:r w:rsidR="00A95355" w:rsidRPr="00357CA0">
        <w:rPr>
          <w:sz w:val="28"/>
          <w:szCs w:val="28"/>
        </w:rPr>
        <w:t>«</w:t>
      </w:r>
      <w:r w:rsidRPr="00357CA0">
        <w:rPr>
          <w:sz w:val="28"/>
          <w:szCs w:val="28"/>
        </w:rPr>
        <w:t>Об утверждении профессиональных квалификационных групп должностей работников образования</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216н);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29 мая 2008 г. </w:t>
      </w:r>
      <w:r w:rsidR="00A95355" w:rsidRPr="00357CA0">
        <w:rPr>
          <w:sz w:val="28"/>
          <w:szCs w:val="28"/>
        </w:rPr>
        <w:t>№</w:t>
      </w:r>
      <w:r w:rsidRPr="00357CA0">
        <w:rPr>
          <w:sz w:val="28"/>
          <w:szCs w:val="28"/>
        </w:rPr>
        <w:t xml:space="preserve"> 247н </w:t>
      </w:r>
      <w:r w:rsidR="00A95355" w:rsidRPr="00357CA0">
        <w:rPr>
          <w:sz w:val="28"/>
          <w:szCs w:val="28"/>
        </w:rPr>
        <w:t>«</w:t>
      </w:r>
      <w:r w:rsidRPr="00357CA0">
        <w:rPr>
          <w:sz w:val="28"/>
          <w:szCs w:val="28"/>
        </w:rPr>
        <w:t>Об утверждении профессиональных квалификационных групп общеотраслевых должностей руководителей, специалистов и служащих</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247н);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29 мая 2008 г. </w:t>
      </w:r>
      <w:r w:rsidR="00A95355" w:rsidRPr="00357CA0">
        <w:rPr>
          <w:sz w:val="28"/>
          <w:szCs w:val="28"/>
        </w:rPr>
        <w:t>№</w:t>
      </w:r>
      <w:r w:rsidRPr="00357CA0">
        <w:rPr>
          <w:sz w:val="28"/>
          <w:szCs w:val="28"/>
        </w:rPr>
        <w:t xml:space="preserve"> 248н </w:t>
      </w:r>
      <w:r w:rsidR="00A95355" w:rsidRPr="00357CA0">
        <w:rPr>
          <w:sz w:val="28"/>
          <w:szCs w:val="28"/>
        </w:rPr>
        <w:t>«</w:t>
      </w:r>
      <w:r w:rsidRPr="00357CA0">
        <w:rPr>
          <w:sz w:val="28"/>
          <w:szCs w:val="28"/>
        </w:rPr>
        <w:t>Об утверждении профессиональных квалификационных групп общеотраслевых профессий рабочих</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248н);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23 июля 2010 г. </w:t>
      </w:r>
      <w:r w:rsidR="00A95355" w:rsidRPr="00357CA0">
        <w:rPr>
          <w:sz w:val="28"/>
          <w:szCs w:val="28"/>
        </w:rPr>
        <w:t>№</w:t>
      </w:r>
      <w:r w:rsidRPr="00357CA0">
        <w:rPr>
          <w:sz w:val="28"/>
          <w:szCs w:val="28"/>
        </w:rPr>
        <w:t xml:space="preserve"> 541н </w:t>
      </w:r>
      <w:r w:rsidR="00A95355"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357CA0">
        <w:rPr>
          <w:sz w:val="28"/>
          <w:szCs w:val="28"/>
        </w:rPr>
        <w:t>«</w:t>
      </w:r>
      <w:r w:rsidRPr="00357CA0">
        <w:rPr>
          <w:sz w:val="28"/>
          <w:szCs w:val="28"/>
        </w:rPr>
        <w:t>Квалификационные характеристики должностей работников в сфере здравоохранения</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541н);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26 августа 2010 г. </w:t>
      </w:r>
      <w:r w:rsidR="00A95355" w:rsidRPr="00357CA0">
        <w:rPr>
          <w:sz w:val="28"/>
          <w:szCs w:val="28"/>
        </w:rPr>
        <w:t>№</w:t>
      </w:r>
      <w:r w:rsidRPr="00357CA0">
        <w:rPr>
          <w:sz w:val="28"/>
          <w:szCs w:val="28"/>
        </w:rPr>
        <w:t xml:space="preserve"> 761н </w:t>
      </w:r>
      <w:r w:rsidR="00A95355"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357CA0">
        <w:rPr>
          <w:sz w:val="28"/>
          <w:szCs w:val="28"/>
        </w:rPr>
        <w:t>«</w:t>
      </w:r>
      <w:r w:rsidRPr="00357CA0">
        <w:rPr>
          <w:sz w:val="28"/>
          <w:szCs w:val="28"/>
        </w:rPr>
        <w:t>Квалификационные характеристики должностей работников образования</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761н);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30 марта 2011 г. </w:t>
      </w:r>
      <w:r w:rsidR="00A95355" w:rsidRPr="00357CA0">
        <w:rPr>
          <w:sz w:val="28"/>
          <w:szCs w:val="28"/>
        </w:rPr>
        <w:t>№</w:t>
      </w:r>
      <w:r w:rsidRPr="00357CA0">
        <w:rPr>
          <w:sz w:val="28"/>
          <w:szCs w:val="28"/>
        </w:rPr>
        <w:t xml:space="preserve"> 251н </w:t>
      </w:r>
      <w:r w:rsidR="00A95355"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357CA0">
        <w:rPr>
          <w:sz w:val="28"/>
          <w:szCs w:val="28"/>
        </w:rPr>
        <w:t>«</w:t>
      </w:r>
      <w:r w:rsidRPr="00357CA0">
        <w:rPr>
          <w:sz w:val="28"/>
          <w:szCs w:val="28"/>
        </w:rPr>
        <w:t>Квалификационные характеристики должностей работников культуры, искусства и кинематографии</w:t>
      </w:r>
      <w:r w:rsidR="00A95355" w:rsidRPr="00357CA0">
        <w:rPr>
          <w:sz w:val="28"/>
          <w:szCs w:val="28"/>
        </w:rPr>
        <w:t xml:space="preserve">» </w:t>
      </w:r>
      <w:r w:rsidRPr="00357CA0">
        <w:rPr>
          <w:sz w:val="28"/>
          <w:szCs w:val="28"/>
        </w:rPr>
        <w:t xml:space="preserve">(далее - Приказ </w:t>
      </w:r>
      <w:r w:rsidR="00A95355" w:rsidRPr="00357CA0">
        <w:rPr>
          <w:sz w:val="28"/>
          <w:szCs w:val="28"/>
        </w:rPr>
        <w:t>№</w:t>
      </w:r>
      <w:r w:rsidRPr="00357CA0">
        <w:rPr>
          <w:sz w:val="28"/>
          <w:szCs w:val="28"/>
        </w:rPr>
        <w:t> 251н);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15 августа 2011 г. </w:t>
      </w:r>
      <w:r w:rsidR="00A95355" w:rsidRPr="00357CA0">
        <w:rPr>
          <w:sz w:val="28"/>
          <w:szCs w:val="28"/>
        </w:rPr>
        <w:t>№</w:t>
      </w:r>
      <w:r w:rsidRPr="00357CA0">
        <w:rPr>
          <w:sz w:val="28"/>
          <w:szCs w:val="28"/>
        </w:rPr>
        <w:t xml:space="preserve"> 916н </w:t>
      </w:r>
      <w:r w:rsidR="00A95355"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357CA0">
        <w:rPr>
          <w:sz w:val="28"/>
          <w:szCs w:val="28"/>
        </w:rPr>
        <w:t>«</w:t>
      </w:r>
      <w:r w:rsidRPr="00357CA0">
        <w:rPr>
          <w:sz w:val="28"/>
          <w:szCs w:val="28"/>
        </w:rPr>
        <w:t>Квалификационные характеристики должностей работников в области физической культуры и спорта</w:t>
      </w:r>
      <w:r w:rsidR="00A95355"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916н);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lastRenderedPageBreak/>
        <w:t xml:space="preserve">приказ Министерства здравоохранения и социального развития Российской Федерации от 15 февраля 2012 г. </w:t>
      </w:r>
      <w:r w:rsidR="00A95355" w:rsidRPr="00357CA0">
        <w:rPr>
          <w:sz w:val="28"/>
          <w:szCs w:val="28"/>
        </w:rPr>
        <w:t>№</w:t>
      </w:r>
      <w:r w:rsidRPr="00357CA0">
        <w:rPr>
          <w:sz w:val="28"/>
          <w:szCs w:val="28"/>
        </w:rPr>
        <w:t xml:space="preserve"> 126н </w:t>
      </w:r>
      <w:r w:rsidR="007012FC"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357CA0">
        <w:rPr>
          <w:sz w:val="28"/>
          <w:szCs w:val="28"/>
        </w:rPr>
        <w:t>«</w:t>
      </w:r>
      <w:r w:rsidRPr="00357CA0">
        <w:rPr>
          <w:sz w:val="28"/>
          <w:szCs w:val="28"/>
        </w:rPr>
        <w:t>Квалификационные характеристики должностей работников сельского хозяйства</w:t>
      </w:r>
      <w:r w:rsidR="007012FC"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126н);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27 февраля 2012 г. </w:t>
      </w:r>
      <w:r w:rsidR="00A95355" w:rsidRPr="00357CA0">
        <w:rPr>
          <w:sz w:val="28"/>
          <w:szCs w:val="28"/>
        </w:rPr>
        <w:t>№</w:t>
      </w:r>
      <w:r w:rsidRPr="00357CA0">
        <w:rPr>
          <w:sz w:val="28"/>
          <w:szCs w:val="28"/>
        </w:rPr>
        <w:t xml:space="preserve"> 165н </w:t>
      </w:r>
      <w:r w:rsidR="007012FC" w:rsidRPr="00357CA0">
        <w:rPr>
          <w:sz w:val="28"/>
          <w:szCs w:val="28"/>
        </w:rPr>
        <w:t>«</w:t>
      </w:r>
      <w:r w:rsidRPr="00357CA0">
        <w:rPr>
          <w:sz w:val="28"/>
          <w:szCs w:val="28"/>
        </w:rPr>
        <w:t>Об утверждении профессиональных квалификационных групп должностей работников физической культуры и спорта</w:t>
      </w:r>
      <w:r w:rsidR="007012FC"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165н);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16 мая 2012 г. </w:t>
      </w:r>
      <w:r w:rsidR="00A95355" w:rsidRPr="00357CA0">
        <w:rPr>
          <w:sz w:val="28"/>
          <w:szCs w:val="28"/>
        </w:rPr>
        <w:t>№</w:t>
      </w:r>
      <w:r w:rsidRPr="00357CA0">
        <w:rPr>
          <w:sz w:val="28"/>
          <w:szCs w:val="28"/>
        </w:rPr>
        <w:t xml:space="preserve"> 547н </w:t>
      </w:r>
      <w:r w:rsidR="007012FC"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357CA0">
        <w:rPr>
          <w:sz w:val="28"/>
          <w:szCs w:val="28"/>
        </w:rPr>
        <w:t>«</w:t>
      </w:r>
      <w:r w:rsidRPr="00357CA0">
        <w:rPr>
          <w:sz w:val="28"/>
          <w:szCs w:val="28"/>
        </w:rPr>
        <w:t>Квалификационные характеристики должностей специалистов, осуществляющих работы в сфере переводческой деятельности</w:t>
      </w:r>
      <w:r w:rsidR="007012FC"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547н);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здравоохранения и социального развития Российской Федерации от 17 мая 2012 г. </w:t>
      </w:r>
      <w:r w:rsidR="00A95355" w:rsidRPr="00357CA0">
        <w:rPr>
          <w:sz w:val="28"/>
          <w:szCs w:val="28"/>
        </w:rPr>
        <w:t>№</w:t>
      </w:r>
      <w:r w:rsidRPr="00357CA0">
        <w:rPr>
          <w:sz w:val="28"/>
          <w:szCs w:val="28"/>
        </w:rPr>
        <w:t xml:space="preserve"> 559н </w:t>
      </w:r>
      <w:r w:rsidR="007012FC" w:rsidRPr="00357CA0">
        <w:rPr>
          <w:sz w:val="28"/>
          <w:szCs w:val="28"/>
        </w:rPr>
        <w:t>«</w:t>
      </w:r>
      <w:r w:rsidRPr="00357CA0">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357CA0">
        <w:rPr>
          <w:sz w:val="28"/>
          <w:szCs w:val="28"/>
        </w:rPr>
        <w:t>«</w:t>
      </w:r>
      <w:r w:rsidRPr="00357CA0">
        <w:rPr>
          <w:sz w:val="28"/>
          <w:szCs w:val="28"/>
        </w:rPr>
        <w:t>Квалификационные характеристики должностей руководителей и специалистов, осуществляющих работы в области охраны труда</w:t>
      </w:r>
      <w:r w:rsidR="007012FC"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559н);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образования и науки Российской Федерации от 22 декабря 2014 г. </w:t>
      </w:r>
      <w:r w:rsidR="00A95355" w:rsidRPr="00357CA0">
        <w:rPr>
          <w:sz w:val="28"/>
          <w:szCs w:val="28"/>
        </w:rPr>
        <w:t>№</w:t>
      </w:r>
      <w:r w:rsidRPr="00357CA0">
        <w:rPr>
          <w:sz w:val="28"/>
          <w:szCs w:val="28"/>
        </w:rPr>
        <w:t xml:space="preserve"> 1601 </w:t>
      </w:r>
      <w:r w:rsidR="007012FC" w:rsidRPr="00357CA0">
        <w:rPr>
          <w:sz w:val="28"/>
          <w:szCs w:val="28"/>
        </w:rPr>
        <w:t>«</w:t>
      </w:r>
      <w:r w:rsidRPr="00357CA0">
        <w:rPr>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7012FC"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1601);</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приказ Министерства образования и науки Российской Федерации от 11 мая 2016 г. </w:t>
      </w:r>
      <w:r w:rsidR="00A95355" w:rsidRPr="00357CA0">
        <w:rPr>
          <w:sz w:val="28"/>
          <w:szCs w:val="28"/>
        </w:rPr>
        <w:t>№</w:t>
      </w:r>
      <w:r w:rsidRPr="00357CA0">
        <w:rPr>
          <w:sz w:val="28"/>
          <w:szCs w:val="28"/>
        </w:rPr>
        <w:t xml:space="preserve"> 536 </w:t>
      </w:r>
      <w:r w:rsidR="007012FC" w:rsidRPr="00357CA0">
        <w:rPr>
          <w:sz w:val="28"/>
          <w:szCs w:val="28"/>
        </w:rPr>
        <w:t>«</w:t>
      </w:r>
      <w:r w:rsidRPr="00357CA0">
        <w:rPr>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7012FC" w:rsidRPr="00357CA0">
        <w:rPr>
          <w:sz w:val="28"/>
          <w:szCs w:val="28"/>
        </w:rPr>
        <w:t>»</w:t>
      </w:r>
      <w:r w:rsidRPr="00357CA0">
        <w:rPr>
          <w:sz w:val="28"/>
          <w:szCs w:val="28"/>
        </w:rPr>
        <w:t xml:space="preserve"> (далее - Приказ </w:t>
      </w:r>
      <w:r w:rsidR="00A95355" w:rsidRPr="00357CA0">
        <w:rPr>
          <w:sz w:val="28"/>
          <w:szCs w:val="28"/>
        </w:rPr>
        <w:t>№</w:t>
      </w:r>
      <w:r w:rsidRPr="00357CA0">
        <w:rPr>
          <w:sz w:val="28"/>
          <w:szCs w:val="28"/>
        </w:rPr>
        <w:t> 536);</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Закон Краснодарского края от 11 ноября 2008 г. </w:t>
      </w:r>
      <w:r w:rsidR="00A95355" w:rsidRPr="00357CA0">
        <w:rPr>
          <w:sz w:val="28"/>
          <w:szCs w:val="28"/>
        </w:rPr>
        <w:t>№</w:t>
      </w:r>
      <w:r w:rsidRPr="00357CA0">
        <w:rPr>
          <w:sz w:val="28"/>
          <w:szCs w:val="28"/>
        </w:rPr>
        <w:t xml:space="preserve"> 1572-КЗ </w:t>
      </w:r>
      <w:r w:rsidR="007012FC" w:rsidRPr="00357CA0">
        <w:rPr>
          <w:sz w:val="28"/>
          <w:szCs w:val="28"/>
        </w:rPr>
        <w:t>«</w:t>
      </w:r>
      <w:r w:rsidRPr="00357CA0">
        <w:rPr>
          <w:sz w:val="28"/>
          <w:szCs w:val="28"/>
        </w:rPr>
        <w:t>Об оплате труда работников государственных учреждений Краснодарского края</w:t>
      </w:r>
      <w:r w:rsidR="007012FC" w:rsidRPr="00357CA0">
        <w:rPr>
          <w:sz w:val="28"/>
          <w:szCs w:val="28"/>
        </w:rPr>
        <w:t>»</w:t>
      </w:r>
      <w:r w:rsidRPr="00357CA0">
        <w:rPr>
          <w:sz w:val="28"/>
          <w:szCs w:val="28"/>
        </w:rPr>
        <w:t xml:space="preserve"> (далее - Закон </w:t>
      </w:r>
      <w:r w:rsidR="00A95355" w:rsidRPr="00357CA0">
        <w:rPr>
          <w:sz w:val="28"/>
          <w:szCs w:val="28"/>
        </w:rPr>
        <w:t>№</w:t>
      </w:r>
      <w:r w:rsidRPr="00357CA0">
        <w:rPr>
          <w:sz w:val="28"/>
          <w:szCs w:val="28"/>
        </w:rPr>
        <w:t> 1572-КЗ);</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Закон Краснодарского края от 16 июля 2013 г. </w:t>
      </w:r>
      <w:r w:rsidR="00A95355" w:rsidRPr="00357CA0">
        <w:rPr>
          <w:sz w:val="28"/>
          <w:szCs w:val="28"/>
        </w:rPr>
        <w:t>№</w:t>
      </w:r>
      <w:r w:rsidRPr="00357CA0">
        <w:rPr>
          <w:sz w:val="28"/>
          <w:szCs w:val="28"/>
        </w:rPr>
        <w:t xml:space="preserve"> 2770-КЗ </w:t>
      </w:r>
      <w:r w:rsidR="007012FC" w:rsidRPr="00357CA0">
        <w:rPr>
          <w:sz w:val="28"/>
          <w:szCs w:val="28"/>
        </w:rPr>
        <w:t>«</w:t>
      </w:r>
      <w:r w:rsidRPr="00357CA0">
        <w:rPr>
          <w:sz w:val="28"/>
          <w:szCs w:val="28"/>
        </w:rPr>
        <w:t>Об образовании в Краснодарском крае</w:t>
      </w:r>
      <w:r w:rsidR="007012FC" w:rsidRPr="00357CA0">
        <w:rPr>
          <w:sz w:val="28"/>
          <w:szCs w:val="28"/>
        </w:rPr>
        <w:t>»</w:t>
      </w:r>
      <w:r w:rsidRPr="00357CA0">
        <w:rPr>
          <w:sz w:val="28"/>
          <w:szCs w:val="28"/>
        </w:rPr>
        <w:t xml:space="preserve"> (далее - Закон </w:t>
      </w:r>
      <w:r w:rsidR="00A95355" w:rsidRPr="00357CA0">
        <w:rPr>
          <w:sz w:val="28"/>
          <w:szCs w:val="28"/>
        </w:rPr>
        <w:t>№</w:t>
      </w:r>
      <w:r w:rsidRPr="00357CA0">
        <w:rPr>
          <w:sz w:val="28"/>
          <w:szCs w:val="28"/>
        </w:rPr>
        <w:t> 2770-КЗ);</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постановление Губернатора Краснодарского края от 6 сентября 2023 г. </w:t>
      </w:r>
      <w:r w:rsidR="00A95355" w:rsidRPr="00357CA0">
        <w:rPr>
          <w:sz w:val="28"/>
          <w:szCs w:val="28"/>
        </w:rPr>
        <w:t>№</w:t>
      </w:r>
      <w:r w:rsidRPr="00357CA0">
        <w:rPr>
          <w:sz w:val="28"/>
          <w:szCs w:val="28"/>
        </w:rPr>
        <w:t xml:space="preserve"> 684 </w:t>
      </w:r>
      <w:r w:rsidR="007012FC" w:rsidRPr="00357CA0">
        <w:rPr>
          <w:sz w:val="28"/>
          <w:szCs w:val="28"/>
        </w:rPr>
        <w:t>«</w:t>
      </w:r>
      <w:r w:rsidRPr="00357CA0">
        <w:rPr>
          <w:sz w:val="28"/>
          <w:szCs w:val="28"/>
        </w:rPr>
        <w:t>Об общих требованиях к положениям об установлении отраслевых систем оплаты труда работников государственных учреждений Краснодарского края</w:t>
      </w:r>
      <w:r w:rsidR="007012FC" w:rsidRPr="00357CA0">
        <w:rPr>
          <w:sz w:val="28"/>
          <w:szCs w:val="28"/>
        </w:rPr>
        <w:t>»</w:t>
      </w:r>
      <w:r w:rsidRPr="00357CA0">
        <w:rPr>
          <w:sz w:val="28"/>
          <w:szCs w:val="28"/>
        </w:rPr>
        <w:t xml:space="preserve"> (далее - Общие требования);</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отраслевое соглашение по организациям, находящимся в ведении </w:t>
      </w:r>
      <w:r w:rsidR="001B0ACC" w:rsidRPr="00357CA0">
        <w:rPr>
          <w:sz w:val="28"/>
          <w:szCs w:val="28"/>
        </w:rPr>
        <w:t xml:space="preserve">управления образованием администрации муниципального образования Белореченский район </w:t>
      </w:r>
      <w:r w:rsidRPr="00357CA0">
        <w:rPr>
          <w:sz w:val="28"/>
          <w:szCs w:val="28"/>
        </w:rPr>
        <w:t>Краснодарского края;</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иные нормативные правовые акты Российской Федерации</w:t>
      </w:r>
      <w:r w:rsidR="007012FC" w:rsidRPr="00357CA0">
        <w:rPr>
          <w:sz w:val="28"/>
          <w:szCs w:val="28"/>
        </w:rPr>
        <w:t>,</w:t>
      </w:r>
      <w:r w:rsidRPr="00357CA0">
        <w:rPr>
          <w:sz w:val="28"/>
          <w:szCs w:val="28"/>
        </w:rPr>
        <w:t xml:space="preserve"> Краснодарского края</w:t>
      </w:r>
      <w:r w:rsidR="007012FC" w:rsidRPr="00357CA0">
        <w:rPr>
          <w:sz w:val="28"/>
          <w:szCs w:val="28"/>
        </w:rPr>
        <w:t xml:space="preserve"> и муниципального образования Белореченский район</w:t>
      </w:r>
      <w:r w:rsidRPr="00357CA0">
        <w:rPr>
          <w:sz w:val="28"/>
          <w:szCs w:val="28"/>
        </w:rPr>
        <w:t>, регулирующие вопросы оплаты труда.</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lastRenderedPageBreak/>
        <w:t>1.2. В Положении используются следующие понятия:</w:t>
      </w:r>
    </w:p>
    <w:p w:rsidR="000272F2" w:rsidRPr="00357CA0" w:rsidRDefault="001C51AD" w:rsidP="000272F2">
      <w:pPr>
        <w:pStyle w:val="s1"/>
        <w:shd w:val="clear" w:color="auto" w:fill="FFFFFF"/>
        <w:spacing w:before="0" w:beforeAutospacing="0" w:after="0" w:afterAutospacing="0"/>
        <w:ind w:firstLine="709"/>
        <w:jc w:val="both"/>
        <w:rPr>
          <w:sz w:val="28"/>
          <w:szCs w:val="28"/>
        </w:rPr>
      </w:pPr>
      <w:r w:rsidRPr="00357CA0">
        <w:rPr>
          <w:sz w:val="28"/>
          <w:szCs w:val="28"/>
        </w:rPr>
        <w:t>муниципаль</w:t>
      </w:r>
      <w:r w:rsidR="000272F2" w:rsidRPr="00357CA0">
        <w:rPr>
          <w:sz w:val="28"/>
          <w:szCs w:val="28"/>
        </w:rPr>
        <w:t xml:space="preserve">ные образовательные организации и </w:t>
      </w:r>
      <w:r w:rsidRPr="00357CA0">
        <w:rPr>
          <w:sz w:val="28"/>
          <w:szCs w:val="28"/>
        </w:rPr>
        <w:t>муниципаль</w:t>
      </w:r>
      <w:r w:rsidR="000272F2" w:rsidRPr="00357CA0">
        <w:rPr>
          <w:sz w:val="28"/>
          <w:szCs w:val="28"/>
        </w:rPr>
        <w:t xml:space="preserve">ные </w:t>
      </w:r>
      <w:r w:rsidR="0060341C" w:rsidRPr="00357CA0">
        <w:rPr>
          <w:sz w:val="28"/>
          <w:szCs w:val="28"/>
        </w:rPr>
        <w:t>организации</w:t>
      </w:r>
      <w:r w:rsidR="000272F2" w:rsidRPr="00357CA0">
        <w:rPr>
          <w:sz w:val="28"/>
          <w:szCs w:val="28"/>
        </w:rPr>
        <w:t xml:space="preserve"> образования </w:t>
      </w:r>
      <w:r w:rsidRPr="00357CA0">
        <w:rPr>
          <w:sz w:val="28"/>
          <w:szCs w:val="28"/>
        </w:rPr>
        <w:t>Белореченского района</w:t>
      </w:r>
      <w:r w:rsidR="000272F2" w:rsidRPr="00357CA0">
        <w:rPr>
          <w:sz w:val="28"/>
          <w:szCs w:val="28"/>
        </w:rPr>
        <w:t xml:space="preserve"> - организации и учреждения, находящиеся в ведомственной принадлежности </w:t>
      </w:r>
      <w:r w:rsidRPr="00357CA0">
        <w:rPr>
          <w:sz w:val="28"/>
          <w:szCs w:val="28"/>
        </w:rPr>
        <w:t>управления образованием администрации муниципального образования Белореченский район</w:t>
      </w:r>
      <w:r w:rsidR="000272F2" w:rsidRPr="00357CA0">
        <w:rPr>
          <w:sz w:val="28"/>
          <w:szCs w:val="28"/>
        </w:rPr>
        <w:t xml:space="preserve"> (далее соответственно - </w:t>
      </w:r>
      <w:r w:rsidR="00A05954" w:rsidRPr="00357CA0">
        <w:rPr>
          <w:sz w:val="28"/>
          <w:szCs w:val="28"/>
        </w:rPr>
        <w:t>МОО</w:t>
      </w:r>
      <w:r w:rsidR="000272F2" w:rsidRPr="00357CA0">
        <w:rPr>
          <w:sz w:val="28"/>
          <w:szCs w:val="28"/>
        </w:rPr>
        <w:t xml:space="preserve">, учреждения, </w:t>
      </w:r>
      <w:r w:rsidR="00E277E3" w:rsidRPr="00357CA0">
        <w:rPr>
          <w:sz w:val="28"/>
          <w:szCs w:val="28"/>
        </w:rPr>
        <w:t>управление образованием</w:t>
      </w:r>
      <w:r w:rsidR="000272F2" w:rsidRPr="00357CA0">
        <w:rPr>
          <w:sz w:val="28"/>
          <w:szCs w:val="28"/>
        </w:rPr>
        <w:t>);</w:t>
      </w:r>
    </w:p>
    <w:p w:rsidR="000272F2"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работник </w:t>
      </w:r>
      <w:r w:rsidR="0060341C" w:rsidRPr="00357CA0">
        <w:rPr>
          <w:sz w:val="28"/>
          <w:szCs w:val="28"/>
        </w:rPr>
        <w:t>МОО</w:t>
      </w:r>
      <w:r w:rsidRPr="00357CA0">
        <w:rPr>
          <w:sz w:val="28"/>
          <w:szCs w:val="28"/>
        </w:rPr>
        <w:t xml:space="preserve"> - физическое лицо, состоящее в трудовых отношениях с </w:t>
      </w:r>
      <w:r w:rsidR="0060341C" w:rsidRPr="00357CA0">
        <w:rPr>
          <w:sz w:val="28"/>
          <w:szCs w:val="28"/>
        </w:rPr>
        <w:t>МОО</w:t>
      </w:r>
      <w:r w:rsidR="00634B38" w:rsidRPr="00634B38">
        <w:rPr>
          <w:sz w:val="28"/>
          <w:szCs w:val="28"/>
        </w:rPr>
        <w:t xml:space="preserve"> </w:t>
      </w:r>
      <w:r w:rsidR="00634B38">
        <w:rPr>
          <w:sz w:val="28"/>
          <w:szCs w:val="28"/>
        </w:rPr>
        <w:t xml:space="preserve">в </w:t>
      </w:r>
      <w:r w:rsidR="00634B38" w:rsidRPr="00357CA0">
        <w:rPr>
          <w:sz w:val="28"/>
          <w:szCs w:val="28"/>
        </w:rPr>
        <w:t>соответствии с ТК РФ</w:t>
      </w:r>
      <w:r w:rsidRPr="00357CA0">
        <w:rPr>
          <w:sz w:val="28"/>
          <w:szCs w:val="28"/>
        </w:rPr>
        <w:t>;</w:t>
      </w:r>
    </w:p>
    <w:p w:rsidR="00634B38" w:rsidRPr="00357CA0" w:rsidRDefault="00634B38" w:rsidP="000272F2">
      <w:pPr>
        <w:pStyle w:val="s1"/>
        <w:shd w:val="clear" w:color="auto" w:fill="FFFFFF"/>
        <w:spacing w:before="0" w:beforeAutospacing="0" w:after="0" w:afterAutospacing="0"/>
        <w:ind w:firstLine="709"/>
        <w:jc w:val="both"/>
        <w:rPr>
          <w:sz w:val="28"/>
          <w:szCs w:val="28"/>
        </w:rPr>
      </w:pPr>
      <w:r w:rsidRPr="00357CA0">
        <w:rPr>
          <w:sz w:val="28"/>
          <w:szCs w:val="28"/>
        </w:rPr>
        <w:t>работник МОО</w:t>
      </w:r>
      <w:r>
        <w:rPr>
          <w:sz w:val="28"/>
          <w:szCs w:val="28"/>
        </w:rPr>
        <w:t xml:space="preserve"> ФКиС </w:t>
      </w:r>
      <w:r w:rsidRPr="00357CA0">
        <w:rPr>
          <w:sz w:val="28"/>
          <w:szCs w:val="28"/>
        </w:rPr>
        <w:t xml:space="preserve"> - физическое лицо, состоящее в трудовых отношениях с МОО</w:t>
      </w:r>
      <w:r>
        <w:rPr>
          <w:sz w:val="28"/>
          <w:szCs w:val="28"/>
        </w:rPr>
        <w:t xml:space="preserve">, </w:t>
      </w:r>
      <w:r w:rsidRPr="00634B38">
        <w:rPr>
          <w:sz w:val="28"/>
          <w:szCs w:val="28"/>
        </w:rPr>
        <w:t>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 соответствии с ТК РФ;</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руководитель и его заместитель, руководитель структурного подразделения и его заместитель, иной руководитель - работник </w:t>
      </w:r>
      <w:r w:rsidR="0060341C" w:rsidRPr="00357CA0">
        <w:rPr>
          <w:sz w:val="28"/>
          <w:szCs w:val="28"/>
        </w:rPr>
        <w:t>МОО</w:t>
      </w:r>
      <w:r w:rsidRPr="00357CA0">
        <w:rPr>
          <w:sz w:val="28"/>
          <w:szCs w:val="28"/>
        </w:rPr>
        <w:t xml:space="preserve">, должность которого отнесена к категории административно-управленческого персонала и включена в один или несколько из следующих документов: номенклатуру, утверждаемую Правительством Российской Федерации в соответствии с частью 2 статьи 46 Федерального закона </w:t>
      </w:r>
      <w:r w:rsidR="00A95355" w:rsidRPr="00357CA0">
        <w:rPr>
          <w:sz w:val="28"/>
          <w:szCs w:val="28"/>
        </w:rPr>
        <w:t>№</w:t>
      </w:r>
      <w:r w:rsidRPr="00357CA0">
        <w:rPr>
          <w:sz w:val="28"/>
          <w:szCs w:val="28"/>
        </w:rPr>
        <w:t xml:space="preserve"> 273-ФЗ, часть 1 раздела 1 </w:t>
      </w:r>
      <w:r w:rsidR="00544552" w:rsidRPr="00357CA0">
        <w:rPr>
          <w:sz w:val="28"/>
          <w:szCs w:val="28"/>
        </w:rPr>
        <w:t>«</w:t>
      </w:r>
      <w:r w:rsidRPr="00357CA0">
        <w:rPr>
          <w:sz w:val="28"/>
          <w:szCs w:val="28"/>
        </w:rPr>
        <w:t>Должности руководителей</w:t>
      </w:r>
      <w:r w:rsidR="00544552" w:rsidRPr="00357CA0">
        <w:rPr>
          <w:sz w:val="28"/>
          <w:szCs w:val="28"/>
        </w:rPr>
        <w:t>»</w:t>
      </w:r>
      <w:r w:rsidRPr="00357CA0">
        <w:rPr>
          <w:sz w:val="28"/>
          <w:szCs w:val="28"/>
        </w:rPr>
        <w:t xml:space="preserve"> Постановления </w:t>
      </w:r>
      <w:r w:rsidR="00A95355" w:rsidRPr="00357CA0">
        <w:rPr>
          <w:sz w:val="28"/>
          <w:szCs w:val="28"/>
        </w:rPr>
        <w:t>№</w:t>
      </w:r>
      <w:r w:rsidRPr="00357CA0">
        <w:rPr>
          <w:sz w:val="28"/>
          <w:szCs w:val="28"/>
        </w:rPr>
        <w:t xml:space="preserve"> 37, раздел </w:t>
      </w:r>
      <w:r w:rsidR="00544552" w:rsidRPr="00357CA0">
        <w:rPr>
          <w:sz w:val="28"/>
          <w:szCs w:val="28"/>
        </w:rPr>
        <w:t>«</w:t>
      </w:r>
      <w:r w:rsidRPr="00357CA0">
        <w:rPr>
          <w:sz w:val="28"/>
          <w:szCs w:val="28"/>
        </w:rPr>
        <w:t>Квалификационные характеристики должностей работников образования</w:t>
      </w:r>
      <w:r w:rsidR="00544552" w:rsidRPr="00357CA0">
        <w:rPr>
          <w:sz w:val="28"/>
          <w:szCs w:val="28"/>
        </w:rPr>
        <w:t>»</w:t>
      </w:r>
      <w:r w:rsidRPr="00357CA0">
        <w:rPr>
          <w:sz w:val="28"/>
          <w:szCs w:val="28"/>
        </w:rPr>
        <w:t xml:space="preserve"> Единого квалификационного справочника должностей руководителей, специалистов и служащих, утвержденного Приказом </w:t>
      </w:r>
      <w:r w:rsidR="00A95355" w:rsidRPr="00357CA0">
        <w:rPr>
          <w:sz w:val="28"/>
          <w:szCs w:val="28"/>
        </w:rPr>
        <w:t>№</w:t>
      </w:r>
      <w:r w:rsidRPr="00357CA0">
        <w:rPr>
          <w:sz w:val="28"/>
          <w:szCs w:val="28"/>
        </w:rPr>
        <w:t> 761н;</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педагогический работник - работник </w:t>
      </w:r>
      <w:r w:rsidR="0060341C" w:rsidRPr="00357CA0">
        <w:rPr>
          <w:sz w:val="28"/>
          <w:szCs w:val="28"/>
        </w:rPr>
        <w:t>МОО</w:t>
      </w:r>
      <w:r w:rsidRPr="00357CA0">
        <w:rPr>
          <w:sz w:val="28"/>
          <w:szCs w:val="28"/>
        </w:rPr>
        <w:t xml:space="preserve">, осуществляющих образовательную деятельность, должность которого включена в номенклатуру, утверждаемую Правительством Российской Федерации в соответствии с частью 2 статьи 46 Федерального закона </w:t>
      </w:r>
      <w:r w:rsidR="00A95355" w:rsidRPr="00357CA0">
        <w:rPr>
          <w:sz w:val="28"/>
          <w:szCs w:val="28"/>
        </w:rPr>
        <w:t>№</w:t>
      </w:r>
      <w:r w:rsidRPr="00357CA0">
        <w:rPr>
          <w:sz w:val="28"/>
          <w:szCs w:val="28"/>
        </w:rPr>
        <w:t> 273-ФЗ;</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специалист - работник </w:t>
      </w:r>
      <w:r w:rsidR="0060341C" w:rsidRPr="00357CA0">
        <w:rPr>
          <w:sz w:val="28"/>
          <w:szCs w:val="28"/>
        </w:rPr>
        <w:t>МОО</w:t>
      </w:r>
      <w:r w:rsidRPr="00357CA0">
        <w:rPr>
          <w:sz w:val="28"/>
          <w:szCs w:val="28"/>
        </w:rPr>
        <w:t xml:space="preserve"> (за исключением работников </w:t>
      </w:r>
      <w:r w:rsidR="0060341C" w:rsidRPr="00357CA0">
        <w:rPr>
          <w:sz w:val="28"/>
          <w:szCs w:val="28"/>
        </w:rPr>
        <w:t>МОО</w:t>
      </w:r>
      <w:r w:rsidRPr="00357CA0">
        <w:rPr>
          <w:sz w:val="28"/>
          <w:szCs w:val="28"/>
        </w:rPr>
        <w:t>, указанных в абзацах четвертом и пятом настоящего пункта, а также служащих (технических исполнителей)), освоивший специальную программу обучения (либо получающий образование соответствующего уровня, указанного в частях 3, 3</w:t>
      </w:r>
      <w:r w:rsidRPr="00357CA0">
        <w:rPr>
          <w:sz w:val="28"/>
          <w:szCs w:val="28"/>
          <w:vertAlign w:val="superscript"/>
        </w:rPr>
        <w:t> 1</w:t>
      </w:r>
      <w:r w:rsidRPr="00357CA0">
        <w:rPr>
          <w:sz w:val="28"/>
          <w:szCs w:val="28"/>
        </w:rPr>
        <w:t>, 4, 4</w:t>
      </w:r>
      <w:r w:rsidRPr="00357CA0">
        <w:rPr>
          <w:sz w:val="28"/>
          <w:szCs w:val="28"/>
          <w:vertAlign w:val="superscript"/>
        </w:rPr>
        <w:t> 1</w:t>
      </w:r>
      <w:r w:rsidRPr="00357CA0">
        <w:rPr>
          <w:sz w:val="28"/>
          <w:szCs w:val="28"/>
        </w:rPr>
        <w:t xml:space="preserve"> статьи 46 Федерального закона </w:t>
      </w:r>
      <w:r w:rsidR="00A95355" w:rsidRPr="00357CA0">
        <w:rPr>
          <w:sz w:val="28"/>
          <w:szCs w:val="28"/>
        </w:rPr>
        <w:t>№</w:t>
      </w:r>
      <w:r w:rsidRPr="00357CA0">
        <w:rPr>
          <w:sz w:val="28"/>
          <w:szCs w:val="28"/>
        </w:rPr>
        <w:t xml:space="preserve"> 273-ФЗ) и обладающий специальными знаниями, необходимыми для выполнения трудовых функций, по должностям специалистов, предусмотренным Постановлением </w:t>
      </w:r>
      <w:r w:rsidR="00A95355" w:rsidRPr="00357CA0">
        <w:rPr>
          <w:sz w:val="28"/>
          <w:szCs w:val="28"/>
        </w:rPr>
        <w:t>№</w:t>
      </w:r>
      <w:r w:rsidRPr="00357CA0">
        <w:rPr>
          <w:sz w:val="28"/>
          <w:szCs w:val="28"/>
        </w:rPr>
        <w:t xml:space="preserve"> 37, Приказом </w:t>
      </w:r>
      <w:r w:rsidR="00A95355" w:rsidRPr="00357CA0">
        <w:rPr>
          <w:sz w:val="28"/>
          <w:szCs w:val="28"/>
        </w:rPr>
        <w:t>№</w:t>
      </w:r>
      <w:r w:rsidRPr="00357CA0">
        <w:rPr>
          <w:sz w:val="28"/>
          <w:szCs w:val="28"/>
        </w:rPr>
        <w:t xml:space="preserve"> 547н, Приказом </w:t>
      </w:r>
      <w:r w:rsidR="00A95355" w:rsidRPr="00357CA0">
        <w:rPr>
          <w:sz w:val="28"/>
          <w:szCs w:val="28"/>
        </w:rPr>
        <w:t>№</w:t>
      </w:r>
      <w:r w:rsidRPr="00357CA0">
        <w:rPr>
          <w:sz w:val="28"/>
          <w:szCs w:val="28"/>
        </w:rPr>
        <w:t xml:space="preserve"> 559н, Приказом </w:t>
      </w:r>
      <w:r w:rsidR="00A95355" w:rsidRPr="00357CA0">
        <w:rPr>
          <w:sz w:val="28"/>
          <w:szCs w:val="28"/>
        </w:rPr>
        <w:t>№</w:t>
      </w:r>
      <w:r w:rsidRPr="00357CA0">
        <w:rPr>
          <w:sz w:val="28"/>
          <w:szCs w:val="28"/>
        </w:rPr>
        <w:t xml:space="preserve"> 761н, Приказом </w:t>
      </w:r>
      <w:r w:rsidR="00A95355" w:rsidRPr="00357CA0">
        <w:rPr>
          <w:sz w:val="28"/>
          <w:szCs w:val="28"/>
        </w:rPr>
        <w:t>№</w:t>
      </w:r>
      <w:r w:rsidRPr="00357CA0">
        <w:rPr>
          <w:sz w:val="28"/>
          <w:szCs w:val="28"/>
        </w:rPr>
        <w:t xml:space="preserve"> 541н, Приказом </w:t>
      </w:r>
      <w:r w:rsidR="00A95355" w:rsidRPr="00357CA0">
        <w:rPr>
          <w:sz w:val="28"/>
          <w:szCs w:val="28"/>
        </w:rPr>
        <w:t>№</w:t>
      </w:r>
      <w:r w:rsidRPr="00357CA0">
        <w:rPr>
          <w:sz w:val="28"/>
          <w:szCs w:val="28"/>
        </w:rPr>
        <w:t xml:space="preserve"> 251н, Приказом </w:t>
      </w:r>
      <w:r w:rsidR="00A95355" w:rsidRPr="00357CA0">
        <w:rPr>
          <w:sz w:val="28"/>
          <w:szCs w:val="28"/>
        </w:rPr>
        <w:t>№</w:t>
      </w:r>
      <w:r w:rsidRPr="00357CA0">
        <w:rPr>
          <w:sz w:val="28"/>
          <w:szCs w:val="28"/>
        </w:rPr>
        <w:t xml:space="preserve"> 916н, Приказом </w:t>
      </w:r>
      <w:r w:rsidR="00A95355" w:rsidRPr="00357CA0">
        <w:rPr>
          <w:sz w:val="28"/>
          <w:szCs w:val="28"/>
        </w:rPr>
        <w:t>№</w:t>
      </w:r>
      <w:r w:rsidRPr="00357CA0">
        <w:rPr>
          <w:sz w:val="28"/>
          <w:szCs w:val="28"/>
        </w:rPr>
        <w:t> 126н, либо имеющим утвержденный профессиональный стандарт;</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оклад (должностной оклад) - фиксированный размер оплаты труда работника </w:t>
      </w:r>
      <w:r w:rsidR="0060341C" w:rsidRPr="00357CA0">
        <w:rPr>
          <w:sz w:val="28"/>
          <w:szCs w:val="28"/>
        </w:rPr>
        <w:t>МОО</w:t>
      </w:r>
      <w:r w:rsidRPr="00357CA0">
        <w:rPr>
          <w:sz w:val="28"/>
          <w:szCs w:val="28"/>
        </w:rPr>
        <w:t xml:space="preserve">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0272F2" w:rsidRPr="00357CA0" w:rsidRDefault="000272F2" w:rsidP="000272F2">
      <w:pPr>
        <w:pStyle w:val="s1"/>
        <w:shd w:val="clear" w:color="auto" w:fill="FFFFFF"/>
        <w:spacing w:before="0" w:beforeAutospacing="0" w:after="0" w:afterAutospacing="0"/>
        <w:ind w:firstLine="709"/>
        <w:jc w:val="both"/>
        <w:rPr>
          <w:sz w:val="28"/>
          <w:szCs w:val="28"/>
        </w:rPr>
      </w:pPr>
      <w:r w:rsidRPr="00357CA0">
        <w:rPr>
          <w:sz w:val="28"/>
          <w:szCs w:val="28"/>
        </w:rPr>
        <w:t xml:space="preserve">ставка заработной платы - фиксированный размер оплаты труда работника за выполнение нормы труда определенной сложности </w:t>
      </w:r>
      <w:r w:rsidRPr="00357CA0">
        <w:rPr>
          <w:sz w:val="28"/>
          <w:szCs w:val="28"/>
        </w:rPr>
        <w:lastRenderedPageBreak/>
        <w:t>(квалификации) за единицу времени без учета компенсационных, стимулирующих и социальных выплат</w:t>
      </w:r>
      <w:r w:rsidR="00E277E3" w:rsidRPr="00357CA0">
        <w:rPr>
          <w:sz w:val="28"/>
          <w:szCs w:val="28"/>
        </w:rPr>
        <w:t>;</w:t>
      </w:r>
    </w:p>
    <w:p w:rsidR="00E277E3" w:rsidRPr="00357CA0" w:rsidRDefault="00E277E3" w:rsidP="000272F2">
      <w:pPr>
        <w:pStyle w:val="s1"/>
        <w:shd w:val="clear" w:color="auto" w:fill="FFFFFF"/>
        <w:spacing w:before="0" w:beforeAutospacing="0" w:after="0" w:afterAutospacing="0"/>
        <w:ind w:firstLine="709"/>
        <w:jc w:val="both"/>
        <w:rPr>
          <w:sz w:val="28"/>
          <w:szCs w:val="28"/>
        </w:rPr>
      </w:pPr>
      <w:r w:rsidRPr="00357CA0">
        <w:rPr>
          <w:sz w:val="28"/>
          <w:szCs w:val="28"/>
        </w:rPr>
        <w:t>министерство образования, науки и молодежной политики Краснодарского края, исполнительный орган Краснодарского края, осуществляющий государственное управление в сфере образования (далее – Министерство).</w:t>
      </w:r>
    </w:p>
    <w:p w:rsidR="00FC33D9" w:rsidRPr="00357CA0" w:rsidRDefault="00FC33D9" w:rsidP="00FC33D9">
      <w:pPr>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544552" w:rsidRPr="00357CA0">
        <w:rPr>
          <w:rFonts w:ascii="Times New Roman" w:hAnsi="Times New Roman" w:cs="Times New Roman"/>
          <w:sz w:val="28"/>
          <w:szCs w:val="28"/>
        </w:rPr>
        <w:t>3</w:t>
      </w:r>
      <w:r w:rsidRPr="00357CA0">
        <w:rPr>
          <w:rFonts w:ascii="Times New Roman" w:hAnsi="Times New Roman" w:cs="Times New Roman"/>
          <w:sz w:val="28"/>
          <w:szCs w:val="28"/>
        </w:rPr>
        <w:t xml:space="preserve">. Положение устанавливает единые принципы построения системы оплаты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342DE2" w:rsidRPr="00357CA0">
        <w:rPr>
          <w:rFonts w:ascii="Times New Roman" w:hAnsi="Times New Roman" w:cs="Times New Roman"/>
          <w:sz w:val="28"/>
          <w:szCs w:val="28"/>
        </w:rPr>
        <w:t>4</w:t>
      </w:r>
      <w:r w:rsidRPr="00357CA0">
        <w:rPr>
          <w:rFonts w:ascii="Times New Roman" w:hAnsi="Times New Roman" w:cs="Times New Roman"/>
          <w:sz w:val="28"/>
          <w:szCs w:val="28"/>
        </w:rPr>
        <w:t xml:space="preserve">. Положение определяет порядок формирования системы оплаты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за счет средств бюджета Краснодарского края и средств бюджета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Система оплаты труда за счет средств, поступающих от приносящей доход деятельности, разрабатывается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самостоятельно с учетом подходов к формированию систем оплаты труда, определенных Положением.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342DE2" w:rsidRPr="00357CA0">
        <w:rPr>
          <w:rFonts w:ascii="Times New Roman" w:hAnsi="Times New Roman" w:cs="Times New Roman"/>
          <w:sz w:val="28"/>
          <w:szCs w:val="28"/>
        </w:rPr>
        <w:t>5</w:t>
      </w:r>
      <w:r w:rsidRPr="00357CA0">
        <w:rPr>
          <w:rFonts w:ascii="Times New Roman" w:hAnsi="Times New Roman" w:cs="Times New Roman"/>
          <w:sz w:val="28"/>
          <w:szCs w:val="28"/>
        </w:rPr>
        <w:t>. Положение включает: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общие положения;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основные условия оплаты труда работников </w:t>
      </w:r>
      <w:r w:rsidR="00160F4D" w:rsidRPr="00357CA0">
        <w:rPr>
          <w:rFonts w:ascii="Times New Roman" w:hAnsi="Times New Roman" w:cs="Times New Roman"/>
          <w:sz w:val="28"/>
          <w:szCs w:val="28"/>
        </w:rPr>
        <w:t>муниципальных образовательных организаций и муниципальных учреждений образования Белореченского района</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порядок и условия установления выплат компенсационного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порядок и условия установления выплат стимулирующего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порядок и условия оплаты труда руководителя учреждения, его заместителей;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другие вопросы оплаты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342DE2" w:rsidRPr="00357CA0">
        <w:rPr>
          <w:rFonts w:ascii="Times New Roman" w:hAnsi="Times New Roman" w:cs="Times New Roman"/>
          <w:sz w:val="28"/>
          <w:szCs w:val="28"/>
        </w:rPr>
        <w:t>6</w:t>
      </w:r>
      <w:r w:rsidRPr="00357CA0">
        <w:rPr>
          <w:rFonts w:ascii="Times New Roman" w:hAnsi="Times New Roman" w:cs="Times New Roman"/>
          <w:sz w:val="28"/>
          <w:szCs w:val="28"/>
        </w:rPr>
        <w:t xml:space="preserve">. Оплата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устанавливается с учетом: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Единого тарифно-квалификационного справочника работ и профессий рабочих;</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Единого квалификационного справочника должностей руководителей, специалистов и служащих;</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государственных гарантий по оплате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минимальных размеров окладов (должностных окладов), ставок заработной платы по профессиональным квалификационным группам;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перечня видов выплат компенсационного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перечня видов выплат стимулирующего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рекомендаций Российской трехсторонней комиссии по регулированию социально-трудовых отношений, краевой трехсторонней комиссии по регулированию социально-трудовых отношений;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согласования с организацией Профессионального союза работников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342DE2" w:rsidRPr="00357CA0">
        <w:rPr>
          <w:rFonts w:ascii="Times New Roman" w:hAnsi="Times New Roman" w:cs="Times New Roman"/>
          <w:sz w:val="28"/>
          <w:szCs w:val="28"/>
        </w:rPr>
        <w:t>7</w:t>
      </w:r>
      <w:r w:rsidRPr="00357CA0">
        <w:rPr>
          <w:rFonts w:ascii="Times New Roman" w:hAnsi="Times New Roman" w:cs="Times New Roman"/>
          <w:sz w:val="28"/>
          <w:szCs w:val="28"/>
        </w:rPr>
        <w:t xml:space="preserve">. Условия оплаты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w:t>
      </w:r>
      <w:r w:rsidR="00B12DC4" w:rsidRPr="00357CA0">
        <w:rPr>
          <w:rFonts w:ascii="Times New Roman" w:hAnsi="Times New Roman" w:cs="Times New Roman"/>
          <w:sz w:val="28"/>
          <w:szCs w:val="28"/>
        </w:rPr>
        <w:t>муниципальных</w:t>
      </w:r>
      <w:r w:rsidRPr="00357CA0">
        <w:rPr>
          <w:rFonts w:ascii="Times New Roman" w:hAnsi="Times New Roman" w:cs="Times New Roman"/>
          <w:sz w:val="28"/>
          <w:szCs w:val="28"/>
        </w:rPr>
        <w:t xml:space="preserve"> услуг (выполненных работ), являются обязательными для включения в трудовой </w:t>
      </w:r>
      <w:r w:rsidRPr="00357CA0">
        <w:rPr>
          <w:rFonts w:ascii="Times New Roman" w:hAnsi="Times New Roman" w:cs="Times New Roman"/>
          <w:sz w:val="28"/>
          <w:szCs w:val="28"/>
        </w:rPr>
        <w:lastRenderedPageBreak/>
        <w:t>договор.</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заключении трудовых договоров с работниками </w:t>
      </w:r>
      <w:r w:rsidR="0060341C" w:rsidRPr="00357CA0">
        <w:rPr>
          <w:rFonts w:ascii="Times New Roman" w:hAnsi="Times New Roman" w:cs="Times New Roman"/>
          <w:sz w:val="28"/>
          <w:szCs w:val="28"/>
        </w:rPr>
        <w:t>МОО</w:t>
      </w:r>
      <w:r w:rsidR="00544552" w:rsidRPr="00357CA0">
        <w:rPr>
          <w:rFonts w:ascii="Times New Roman" w:hAnsi="Times New Roman" w:cs="Times New Roman"/>
          <w:sz w:val="28"/>
          <w:szCs w:val="28"/>
        </w:rPr>
        <w:t xml:space="preserve"> </w:t>
      </w:r>
      <w:r w:rsidRPr="00357CA0">
        <w:rPr>
          <w:rFonts w:ascii="Times New Roman" w:hAnsi="Times New Roman" w:cs="Times New Roman"/>
          <w:sz w:val="28"/>
          <w:szCs w:val="28"/>
        </w:rPr>
        <w:t>рекомендуется использовать примерную форму трудового договора с работником государственного (муниципального) учреждения, приведенную в приложении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0B1548" w:rsidRPr="00357CA0">
        <w:rPr>
          <w:rFonts w:ascii="Times New Roman" w:hAnsi="Times New Roman" w:cs="Times New Roman"/>
          <w:sz w:val="28"/>
          <w:szCs w:val="28"/>
        </w:rPr>
        <w:t>8</w:t>
      </w:r>
      <w:r w:rsidRPr="00357CA0">
        <w:rPr>
          <w:rFonts w:ascii="Times New Roman" w:hAnsi="Times New Roman" w:cs="Times New Roman"/>
          <w:sz w:val="28"/>
          <w:szCs w:val="28"/>
        </w:rPr>
        <w:t xml:space="preserve">. Определение размеров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осуществляется по основной должности, а также по каждой должности, занимаемой в порядке совместительства, раздельно.</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Оплата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0B1548" w:rsidRPr="00357CA0">
        <w:rPr>
          <w:rFonts w:ascii="Times New Roman" w:hAnsi="Times New Roman" w:cs="Times New Roman"/>
          <w:sz w:val="28"/>
          <w:szCs w:val="28"/>
        </w:rPr>
        <w:t>9</w:t>
      </w:r>
      <w:r w:rsidRPr="00357CA0">
        <w:rPr>
          <w:rFonts w:ascii="Times New Roman" w:hAnsi="Times New Roman" w:cs="Times New Roman"/>
          <w:sz w:val="28"/>
          <w:szCs w:val="28"/>
        </w:rPr>
        <w:t xml:space="preserve">. Заработная плата каждого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Трудовым кодексом Российской Федерации.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w:t>
      </w:r>
      <w:r w:rsidR="000B1548" w:rsidRPr="00357CA0">
        <w:rPr>
          <w:rFonts w:ascii="Times New Roman" w:hAnsi="Times New Roman" w:cs="Times New Roman"/>
          <w:sz w:val="28"/>
          <w:szCs w:val="28"/>
        </w:rPr>
        <w:t>10</w:t>
      </w:r>
      <w:r w:rsidRPr="00357CA0">
        <w:rPr>
          <w:rFonts w:ascii="Times New Roman" w:hAnsi="Times New Roman" w:cs="Times New Roman"/>
          <w:sz w:val="28"/>
          <w:szCs w:val="28"/>
        </w:rPr>
        <w:t xml:space="preserve">. На основе Положения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разрабатывают </w:t>
      </w:r>
      <w:r w:rsidR="00856850" w:rsidRPr="00357CA0">
        <w:rPr>
          <w:rFonts w:ascii="Times New Roman" w:hAnsi="Times New Roman" w:cs="Times New Roman"/>
          <w:sz w:val="28"/>
          <w:szCs w:val="28"/>
        </w:rPr>
        <w:t>П</w:t>
      </w:r>
      <w:r w:rsidRPr="00357CA0">
        <w:rPr>
          <w:rFonts w:ascii="Times New Roman" w:hAnsi="Times New Roman" w:cs="Times New Roman"/>
          <w:sz w:val="28"/>
          <w:szCs w:val="28"/>
        </w:rPr>
        <w:t>оложение об оплате труда, не противоречащее Положению и действующему законодательству в сфере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1.1</w:t>
      </w:r>
      <w:r w:rsidR="000B1548" w:rsidRPr="00357CA0">
        <w:rPr>
          <w:rFonts w:ascii="Times New Roman" w:hAnsi="Times New Roman" w:cs="Times New Roman"/>
          <w:sz w:val="28"/>
          <w:szCs w:val="28"/>
        </w:rPr>
        <w:t>1</w:t>
      </w:r>
      <w:r w:rsidRPr="00357CA0">
        <w:rPr>
          <w:rFonts w:ascii="Times New Roman" w:hAnsi="Times New Roman" w:cs="Times New Roman"/>
          <w:sz w:val="28"/>
          <w:szCs w:val="28"/>
        </w:rPr>
        <w:t xml:space="preserve">. Оплата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производится в пределах фонда оплаты труда, утвержденного в бюджетной смете или плане финансово-хозяйственной деятельности учреждения на соответствующий финансовый год.</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1.1</w:t>
      </w:r>
      <w:r w:rsidR="000B1548" w:rsidRPr="00357CA0">
        <w:rPr>
          <w:rFonts w:ascii="Times New Roman" w:hAnsi="Times New Roman" w:cs="Times New Roman"/>
          <w:sz w:val="28"/>
          <w:szCs w:val="28"/>
        </w:rPr>
        <w:t>2</w:t>
      </w:r>
      <w:r w:rsidRPr="00357CA0">
        <w:rPr>
          <w:rFonts w:ascii="Times New Roman" w:hAnsi="Times New Roman" w:cs="Times New Roman"/>
          <w:sz w:val="28"/>
          <w:szCs w:val="28"/>
        </w:rPr>
        <w:t xml:space="preserve">. Объем бюджетных ассигнований на обеспечение выполнения функций учреждений в части оплаты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предусматриваемый Министерством, может быть уменьшен только при условии уменьшения объема предоставляемых ими </w:t>
      </w:r>
      <w:r w:rsidR="00B12DC4" w:rsidRPr="00357CA0">
        <w:rPr>
          <w:rFonts w:ascii="Times New Roman" w:hAnsi="Times New Roman" w:cs="Times New Roman"/>
          <w:sz w:val="28"/>
          <w:szCs w:val="28"/>
        </w:rPr>
        <w:t>муниципальных</w:t>
      </w:r>
      <w:r w:rsidRPr="00357CA0">
        <w:rPr>
          <w:rFonts w:ascii="Times New Roman" w:hAnsi="Times New Roman" w:cs="Times New Roman"/>
          <w:sz w:val="28"/>
          <w:szCs w:val="28"/>
        </w:rPr>
        <w:t xml:space="preserve"> услуг (выполненных работ, сетевых показателей).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оптимизации штатного расписания фонд оплаты труда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не уменьшается.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1.1</w:t>
      </w:r>
      <w:r w:rsidR="000B1548" w:rsidRPr="00357CA0">
        <w:rPr>
          <w:rFonts w:ascii="Times New Roman" w:hAnsi="Times New Roman" w:cs="Times New Roman"/>
          <w:sz w:val="28"/>
          <w:szCs w:val="28"/>
        </w:rPr>
        <w:t>3</w:t>
      </w:r>
      <w:r w:rsidRPr="00357CA0">
        <w:rPr>
          <w:rFonts w:ascii="Times New Roman" w:hAnsi="Times New Roman" w:cs="Times New Roman"/>
          <w:sz w:val="28"/>
          <w:szCs w:val="28"/>
        </w:rPr>
        <w:t xml:space="preserve">. Формирование фонда оплаты труда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осуществляется в пределах выделенных средств бюджета Краснодарского края</w:t>
      </w:r>
      <w:r w:rsidR="00911A7E" w:rsidRPr="00357CA0">
        <w:rPr>
          <w:rFonts w:ascii="Times New Roman" w:hAnsi="Times New Roman" w:cs="Times New Roman"/>
          <w:sz w:val="28"/>
          <w:szCs w:val="28"/>
        </w:rPr>
        <w:t>, бюджета муниципального образования Белореченский район</w:t>
      </w:r>
      <w:r w:rsidRPr="00357CA0">
        <w:rPr>
          <w:rFonts w:ascii="Times New Roman" w:hAnsi="Times New Roman" w:cs="Times New Roman"/>
          <w:sz w:val="28"/>
          <w:szCs w:val="28"/>
        </w:rPr>
        <w:t xml:space="preserve"> и иных источников, не запрещенных законодательством Российской Федерации.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Примерный Порядок формирования фонда оплаты труда </w:t>
      </w:r>
      <w:r w:rsidR="0060341C" w:rsidRPr="00357CA0">
        <w:rPr>
          <w:rFonts w:ascii="Times New Roman" w:hAnsi="Times New Roman" w:cs="Times New Roman"/>
          <w:sz w:val="28"/>
          <w:szCs w:val="28"/>
        </w:rPr>
        <w:t>МОО</w:t>
      </w:r>
      <w:r w:rsidR="00250612" w:rsidRPr="00357CA0">
        <w:rPr>
          <w:rFonts w:ascii="Times New Roman" w:hAnsi="Times New Roman" w:cs="Times New Roman"/>
          <w:sz w:val="28"/>
          <w:szCs w:val="28"/>
        </w:rPr>
        <w:t xml:space="preserve"> </w:t>
      </w:r>
      <w:r w:rsidRPr="00357CA0">
        <w:rPr>
          <w:rFonts w:ascii="Times New Roman" w:hAnsi="Times New Roman" w:cs="Times New Roman"/>
          <w:sz w:val="28"/>
          <w:szCs w:val="28"/>
        </w:rPr>
        <w:t xml:space="preserve">за счет средств </w:t>
      </w:r>
      <w:r w:rsidR="00617836" w:rsidRPr="00357CA0">
        <w:rPr>
          <w:rFonts w:ascii="Times New Roman" w:hAnsi="Times New Roman" w:cs="Times New Roman"/>
          <w:sz w:val="28"/>
          <w:szCs w:val="28"/>
        </w:rPr>
        <w:t xml:space="preserve">Федерального бюджета, </w:t>
      </w:r>
      <w:r w:rsidRPr="00357CA0">
        <w:rPr>
          <w:rFonts w:ascii="Times New Roman" w:hAnsi="Times New Roman" w:cs="Times New Roman"/>
          <w:sz w:val="28"/>
          <w:szCs w:val="28"/>
        </w:rPr>
        <w:t>бюджета Краснодарского края</w:t>
      </w:r>
      <w:r w:rsidR="00617836" w:rsidRPr="00357CA0">
        <w:rPr>
          <w:rFonts w:ascii="Times New Roman" w:hAnsi="Times New Roman" w:cs="Times New Roman"/>
          <w:sz w:val="28"/>
          <w:szCs w:val="28"/>
        </w:rPr>
        <w:t xml:space="preserve">, бюджета муниципального образования Белореченский район </w:t>
      </w:r>
      <w:r w:rsidRPr="00357CA0">
        <w:rPr>
          <w:rFonts w:ascii="Times New Roman" w:hAnsi="Times New Roman" w:cs="Times New Roman"/>
          <w:sz w:val="28"/>
          <w:szCs w:val="28"/>
        </w:rPr>
        <w:t>устанавливается правовыми актами Министерства и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lastRenderedPageBreak/>
        <w:t xml:space="preserve">2. Основные условия оплаты труда работников </w:t>
      </w:r>
      <w:r w:rsidR="00342DE2" w:rsidRPr="00357CA0">
        <w:rPr>
          <w:rFonts w:ascii="Times New Roman" w:hAnsi="Times New Roman" w:cs="Times New Roman"/>
          <w:b/>
          <w:sz w:val="28"/>
          <w:szCs w:val="28"/>
        </w:rPr>
        <w:t>муниципальных образовательных организаций и муниципальных учреждений образования Белореченского района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2.1. Оплата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Оплата труда работников, осуществляющих профессиональную деятельность по профессиям рабочих, осуществляется на основе ставок заработной платы.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2.2. 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2.3. Установление окладов (должностных окладов), ставок заработной платы.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2.3.1. Размеры окладов (должностных окладов), ставок заработной платы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устанавливаемые локальными нормативными актами учреждений, не могут быть ниже минимального размера ставки заработной платы первого квалификационного уровня по профессиональной квалификационной группе «Общеотраслевые профессии рабочих первого уровня», установленного подпунктом 2.4.1 пункта 2.4 раздела 2 Положения.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2.3.2. 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2.4. Минимальные размеры окладов (должностных окладов), ставок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применительно к соответствующим ПКГ:</w:t>
      </w:r>
    </w:p>
    <w:p w:rsidR="00FC33D9" w:rsidRPr="00357CA0" w:rsidRDefault="00FC33D9" w:rsidP="00FC33D9">
      <w:pPr>
        <w:pStyle w:val="20"/>
        <w:shd w:val="clear" w:color="auto" w:fill="auto"/>
        <w:spacing w:before="0" w:after="0" w:line="240" w:lineRule="auto"/>
        <w:ind w:firstLine="709"/>
        <w:jc w:val="both"/>
        <w:rPr>
          <w:rStyle w:val="2Exact"/>
          <w:sz w:val="28"/>
          <w:szCs w:val="28"/>
        </w:rPr>
      </w:pPr>
      <w:r w:rsidRPr="00357CA0">
        <w:rPr>
          <w:rStyle w:val="2Exact"/>
          <w:sz w:val="28"/>
          <w:szCs w:val="28"/>
        </w:rPr>
        <w:t xml:space="preserve">2.4.1. По общеотраслевым профессиям рабочих на основе ПКГ, утвержденных </w:t>
      </w:r>
      <w:r w:rsidRPr="00357CA0">
        <w:rPr>
          <w:sz w:val="28"/>
          <w:szCs w:val="28"/>
        </w:rPr>
        <w:t>Постановление</w:t>
      </w:r>
      <w:r w:rsidR="0041208E" w:rsidRPr="00357CA0">
        <w:rPr>
          <w:sz w:val="28"/>
          <w:szCs w:val="28"/>
        </w:rPr>
        <w:t>м</w:t>
      </w:r>
      <w:r w:rsidRPr="00357CA0">
        <w:rPr>
          <w:sz w:val="28"/>
          <w:szCs w:val="28"/>
        </w:rPr>
        <w:t xml:space="preserve"> № 30</w:t>
      </w:r>
      <w:r w:rsidRPr="00357CA0">
        <w:rPr>
          <w:rStyle w:val="2Exact"/>
          <w:sz w:val="28"/>
          <w:szCs w:val="28"/>
        </w:rPr>
        <w:t xml:space="preserve">, </w:t>
      </w:r>
      <w:r w:rsidRPr="00357CA0">
        <w:rPr>
          <w:sz w:val="28"/>
          <w:szCs w:val="28"/>
        </w:rPr>
        <w:t>Постановление</w:t>
      </w:r>
      <w:r w:rsidR="0041208E" w:rsidRPr="00357CA0">
        <w:rPr>
          <w:sz w:val="28"/>
          <w:szCs w:val="28"/>
        </w:rPr>
        <w:t>м</w:t>
      </w:r>
      <w:r w:rsidRPr="00357CA0">
        <w:rPr>
          <w:sz w:val="28"/>
          <w:szCs w:val="28"/>
        </w:rPr>
        <w:t xml:space="preserve"> № 45</w:t>
      </w:r>
      <w:r w:rsidRPr="00357CA0">
        <w:rPr>
          <w:rStyle w:val="2Exact"/>
          <w:sz w:val="28"/>
          <w:szCs w:val="28"/>
        </w:rPr>
        <w:t xml:space="preserve">, </w:t>
      </w:r>
      <w:r w:rsidRPr="00357CA0">
        <w:rPr>
          <w:sz w:val="28"/>
          <w:szCs w:val="28"/>
        </w:rPr>
        <w:t>При</w:t>
      </w:r>
      <w:r w:rsidRPr="00357CA0">
        <w:rPr>
          <w:sz w:val="28"/>
          <w:szCs w:val="28"/>
        </w:rPr>
        <w:softHyphen/>
        <w:t>каз</w:t>
      </w:r>
      <w:r w:rsidR="0041208E" w:rsidRPr="00357CA0">
        <w:rPr>
          <w:sz w:val="28"/>
          <w:szCs w:val="28"/>
        </w:rPr>
        <w:t>ом</w:t>
      </w:r>
      <w:r w:rsidRPr="00357CA0">
        <w:rPr>
          <w:sz w:val="28"/>
          <w:szCs w:val="28"/>
        </w:rPr>
        <w:t xml:space="preserve"> № 243</w:t>
      </w:r>
      <w:r w:rsidRPr="00357CA0">
        <w:rPr>
          <w:rStyle w:val="2Exact"/>
          <w:sz w:val="28"/>
          <w:szCs w:val="28"/>
        </w:rPr>
        <w:t xml:space="preserve">, </w:t>
      </w:r>
      <w:r w:rsidRPr="00357CA0">
        <w:rPr>
          <w:sz w:val="28"/>
          <w:szCs w:val="28"/>
        </w:rPr>
        <w:t>При</w:t>
      </w:r>
      <w:r w:rsidRPr="00357CA0">
        <w:rPr>
          <w:sz w:val="28"/>
          <w:szCs w:val="28"/>
        </w:rPr>
        <w:softHyphen/>
        <w:t>каз</w:t>
      </w:r>
      <w:r w:rsidR="0041208E" w:rsidRPr="00357CA0">
        <w:rPr>
          <w:sz w:val="28"/>
          <w:szCs w:val="28"/>
        </w:rPr>
        <w:t>ом</w:t>
      </w:r>
      <w:r w:rsidRPr="00357CA0">
        <w:rPr>
          <w:sz w:val="28"/>
          <w:szCs w:val="28"/>
        </w:rPr>
        <w:t xml:space="preserve"> № 248н</w:t>
      </w:r>
      <w:r w:rsidRPr="00357CA0">
        <w:rPr>
          <w:rStyle w:val="2Exact"/>
          <w:sz w:val="28"/>
          <w:szCs w:val="28"/>
        </w:rPr>
        <w:t>:</w:t>
      </w:r>
    </w:p>
    <w:p w:rsidR="00FC33D9" w:rsidRPr="00357CA0" w:rsidRDefault="00FC33D9" w:rsidP="00AC5ED3">
      <w:pPr>
        <w:pStyle w:val="20"/>
        <w:shd w:val="clear" w:color="auto" w:fill="auto"/>
        <w:spacing w:before="0" w:after="0" w:line="240" w:lineRule="auto"/>
        <w:ind w:firstLine="709"/>
        <w:jc w:val="both"/>
        <w:rPr>
          <w:sz w:val="28"/>
          <w:szCs w:val="28"/>
        </w:rPr>
      </w:pPr>
      <w:r w:rsidRPr="00357CA0">
        <w:rPr>
          <w:rStyle w:val="2Exact"/>
          <w:sz w:val="28"/>
          <w:szCs w:val="28"/>
        </w:rPr>
        <w:t>отнесенным к ПКГ «Общеотраслевые профессии рабочих первого уровня»:</w:t>
      </w:r>
    </w:p>
    <w:tbl>
      <w:tblPr>
        <w:tblW w:w="0" w:type="auto"/>
        <w:tblLayout w:type="fixed"/>
        <w:tblCellMar>
          <w:top w:w="102" w:type="dxa"/>
          <w:left w:w="62" w:type="dxa"/>
          <w:bottom w:w="102" w:type="dxa"/>
          <w:right w:w="62" w:type="dxa"/>
        </w:tblCellMar>
        <w:tblLook w:val="0000"/>
      </w:tblPr>
      <w:tblGrid>
        <w:gridCol w:w="6973"/>
        <w:gridCol w:w="340"/>
        <w:gridCol w:w="1757"/>
      </w:tblGrid>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lastRenderedPageBreak/>
              <w:t>1 квалификационный уровень - 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757"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8121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8365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8616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 - профессии рабочих, отнесенные к 1 квалификационному уровню, при выполнении работ по профессии с производным наименованием «старший» (старший по смене)</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8875 рублей;</w:t>
            </w:r>
          </w:p>
        </w:tc>
      </w:tr>
      <w:tr w:rsidR="00A05954" w:rsidRPr="00357CA0" w:rsidTr="00D430E1">
        <w:tc>
          <w:tcPr>
            <w:tcW w:w="9070" w:type="dxa"/>
            <w:gridSpan w:val="3"/>
          </w:tcPr>
          <w:p w:rsidR="00A05954" w:rsidRPr="00357CA0" w:rsidRDefault="00A05954" w:rsidP="00A05954">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«Общеотраслевые профессии рабочих второго уровня»: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 - профессии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757"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4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8875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5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9142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 - профессии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757"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6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9417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7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9700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9991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4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757"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10291 рубль.</w:t>
            </w:r>
          </w:p>
        </w:tc>
      </w:tr>
    </w:tbl>
    <w:p w:rsidR="00FC33D9" w:rsidRPr="00357CA0" w:rsidRDefault="00FC33D9" w:rsidP="00FC33D9">
      <w:pPr>
        <w:pStyle w:val="20"/>
        <w:shd w:val="clear" w:color="auto" w:fill="auto"/>
        <w:tabs>
          <w:tab w:val="left" w:pos="1122"/>
        </w:tabs>
        <w:spacing w:before="0" w:after="0" w:line="240" w:lineRule="auto"/>
        <w:ind w:firstLine="709"/>
        <w:jc w:val="both"/>
        <w:rPr>
          <w:sz w:val="28"/>
          <w:szCs w:val="28"/>
        </w:rPr>
      </w:pPr>
      <w:r w:rsidRPr="00357CA0">
        <w:rPr>
          <w:rStyle w:val="2Exact"/>
          <w:sz w:val="28"/>
          <w:szCs w:val="28"/>
        </w:rPr>
        <w:t xml:space="preserve">2.4.2. По общеотраслевым должностям  руководителей, специалистов и служащих на основе ПКГ, утвержденных </w:t>
      </w:r>
      <w:r w:rsidRPr="00357CA0">
        <w:rPr>
          <w:sz w:val="28"/>
          <w:szCs w:val="28"/>
        </w:rPr>
        <w:t>Постановление</w:t>
      </w:r>
      <w:r w:rsidR="00A05954" w:rsidRPr="00357CA0">
        <w:rPr>
          <w:sz w:val="28"/>
          <w:szCs w:val="28"/>
        </w:rPr>
        <w:t>м</w:t>
      </w:r>
      <w:r w:rsidRPr="00357CA0">
        <w:rPr>
          <w:sz w:val="28"/>
          <w:szCs w:val="28"/>
        </w:rPr>
        <w:t xml:space="preserve"> № 37</w:t>
      </w:r>
      <w:r w:rsidRPr="00357CA0">
        <w:rPr>
          <w:rStyle w:val="2Exact"/>
          <w:sz w:val="28"/>
          <w:szCs w:val="28"/>
        </w:rPr>
        <w:t xml:space="preserve">, </w:t>
      </w:r>
      <w:r w:rsidRPr="00357CA0">
        <w:rPr>
          <w:sz w:val="28"/>
          <w:szCs w:val="28"/>
        </w:rPr>
        <w:t>Приказ</w:t>
      </w:r>
      <w:r w:rsidR="00A05954" w:rsidRPr="00357CA0">
        <w:rPr>
          <w:sz w:val="28"/>
          <w:szCs w:val="28"/>
        </w:rPr>
        <w:t>ом</w:t>
      </w:r>
      <w:r w:rsidRPr="00357CA0">
        <w:rPr>
          <w:sz w:val="28"/>
          <w:szCs w:val="28"/>
        </w:rPr>
        <w:t xml:space="preserve"> </w:t>
      </w:r>
      <w:r w:rsidRPr="00357CA0">
        <w:rPr>
          <w:sz w:val="28"/>
          <w:szCs w:val="28"/>
        </w:rPr>
        <w:lastRenderedPageBreak/>
        <w:t>№ 247н</w:t>
      </w:r>
      <w:r w:rsidRPr="00357CA0">
        <w:rPr>
          <w:rStyle w:val="2Exact"/>
          <w:sz w:val="28"/>
          <w:szCs w:val="28"/>
        </w:rPr>
        <w:t xml:space="preserve">, </w:t>
      </w:r>
      <w:r w:rsidRPr="00357CA0">
        <w:rPr>
          <w:sz w:val="28"/>
          <w:szCs w:val="28"/>
        </w:rPr>
        <w:t>При</w:t>
      </w:r>
      <w:r w:rsidRPr="00357CA0">
        <w:rPr>
          <w:sz w:val="28"/>
          <w:szCs w:val="28"/>
        </w:rPr>
        <w:softHyphen/>
        <w:t>каз</w:t>
      </w:r>
      <w:r w:rsidR="00A05954" w:rsidRPr="00357CA0">
        <w:rPr>
          <w:sz w:val="28"/>
          <w:szCs w:val="28"/>
        </w:rPr>
        <w:t>ом</w:t>
      </w:r>
      <w:r w:rsidRPr="00357CA0">
        <w:rPr>
          <w:sz w:val="28"/>
          <w:szCs w:val="28"/>
        </w:rPr>
        <w:t xml:space="preserve"> № 547н</w:t>
      </w:r>
      <w:r w:rsidRPr="00357CA0">
        <w:rPr>
          <w:rStyle w:val="2Exact"/>
          <w:sz w:val="28"/>
          <w:szCs w:val="28"/>
        </w:rPr>
        <w:t xml:space="preserve">, </w:t>
      </w:r>
      <w:r w:rsidRPr="00357CA0">
        <w:rPr>
          <w:sz w:val="28"/>
          <w:szCs w:val="28"/>
        </w:rPr>
        <w:t>При</w:t>
      </w:r>
      <w:r w:rsidRPr="00357CA0">
        <w:rPr>
          <w:sz w:val="28"/>
          <w:szCs w:val="28"/>
        </w:rPr>
        <w:softHyphen/>
        <w:t>каз</w:t>
      </w:r>
      <w:r w:rsidR="00A05954" w:rsidRPr="00357CA0">
        <w:rPr>
          <w:sz w:val="28"/>
          <w:szCs w:val="28"/>
        </w:rPr>
        <w:t>ом</w:t>
      </w:r>
      <w:r w:rsidRPr="00357CA0">
        <w:rPr>
          <w:sz w:val="28"/>
          <w:szCs w:val="28"/>
        </w:rPr>
        <w:t xml:space="preserve"> № 559н</w:t>
      </w:r>
      <w:r w:rsidRPr="00357CA0">
        <w:rPr>
          <w:rStyle w:val="2Exact"/>
          <w:sz w:val="28"/>
          <w:szCs w:val="28"/>
        </w:rPr>
        <w:t xml:space="preserve">, </w:t>
      </w:r>
      <w:r w:rsidRPr="00357CA0">
        <w:rPr>
          <w:sz w:val="28"/>
          <w:szCs w:val="28"/>
        </w:rPr>
        <w:t>Приказ</w:t>
      </w:r>
      <w:r w:rsidR="00A05954" w:rsidRPr="00357CA0">
        <w:rPr>
          <w:sz w:val="28"/>
          <w:szCs w:val="28"/>
        </w:rPr>
        <w:t>ом</w:t>
      </w:r>
      <w:r w:rsidRPr="00357CA0">
        <w:rPr>
          <w:sz w:val="28"/>
          <w:szCs w:val="28"/>
        </w:rPr>
        <w:t xml:space="preserve"> № 761н</w:t>
      </w:r>
      <w:r w:rsidRPr="00357CA0">
        <w:rPr>
          <w:rStyle w:val="2Exact"/>
          <w:sz w:val="28"/>
          <w:szCs w:val="28"/>
        </w:rPr>
        <w:t>:</w:t>
      </w:r>
    </w:p>
    <w:p w:rsidR="00FC33D9" w:rsidRPr="00357CA0" w:rsidRDefault="00FC33D9" w:rsidP="00A05954">
      <w:pPr>
        <w:pStyle w:val="20"/>
        <w:shd w:val="clear" w:color="auto" w:fill="auto"/>
        <w:spacing w:before="0" w:after="0" w:line="240" w:lineRule="auto"/>
        <w:ind w:firstLine="709"/>
        <w:jc w:val="both"/>
        <w:rPr>
          <w:sz w:val="28"/>
          <w:szCs w:val="28"/>
        </w:rPr>
      </w:pPr>
      <w:r w:rsidRPr="00357CA0">
        <w:rPr>
          <w:sz w:val="28"/>
          <w:szCs w:val="28"/>
        </w:rPr>
        <w:t>отнесенным к ПКГ «Общеотраслевые должности служащих первого уровня»:</w:t>
      </w:r>
    </w:p>
    <w:tbl>
      <w:tblPr>
        <w:tblW w:w="0" w:type="auto"/>
        <w:tblLayout w:type="fixed"/>
        <w:tblCellMar>
          <w:top w:w="102" w:type="dxa"/>
          <w:left w:w="62" w:type="dxa"/>
          <w:bottom w:w="102" w:type="dxa"/>
          <w:right w:w="62" w:type="dxa"/>
        </w:tblCellMar>
        <w:tblLook w:val="0000"/>
      </w:tblPr>
      <w:tblGrid>
        <w:gridCol w:w="6973"/>
        <w:gridCol w:w="340"/>
        <w:gridCol w:w="1821"/>
      </w:tblGrid>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8365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8449 рублей;</w:t>
            </w:r>
          </w:p>
        </w:tc>
      </w:tr>
      <w:tr w:rsidR="00A05954" w:rsidRPr="00357CA0" w:rsidTr="00D430E1">
        <w:tc>
          <w:tcPr>
            <w:tcW w:w="9134" w:type="dxa"/>
            <w:gridSpan w:val="3"/>
          </w:tcPr>
          <w:p w:rsidR="00A05954" w:rsidRPr="00357CA0" w:rsidRDefault="00A05954" w:rsidP="00A05954">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«Общеотраслевые должности служащих второго уровня»: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8616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должности служащих 1 квалификационного уровня, по которым устанавливается производное должностное наименование «старший»</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8703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должности служащих 1 квалификационного уровня, по которым устанавливается II внутри</w:t>
            </w:r>
            <w:r w:rsidR="00634B38">
              <w:rPr>
                <w:rFonts w:ascii="Times New Roman" w:eastAsiaTheme="minorEastAsia" w:hAnsi="Times New Roman" w:cs="Times New Roman"/>
                <w:sz w:val="28"/>
                <w:szCs w:val="28"/>
              </w:rPr>
              <w:t xml:space="preserve"> </w:t>
            </w:r>
            <w:r w:rsidRPr="00357CA0">
              <w:rPr>
                <w:rFonts w:ascii="Times New Roman" w:eastAsiaTheme="minorEastAsia" w:hAnsi="Times New Roman" w:cs="Times New Roman"/>
                <w:sz w:val="28"/>
                <w:szCs w:val="28"/>
              </w:rPr>
              <w:t>должностная категория</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8789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должности служащих 1 квалификационного уровня, по которым устанавливается I внутри</w:t>
            </w:r>
            <w:r w:rsidR="00634B38">
              <w:rPr>
                <w:rFonts w:ascii="Times New Roman" w:eastAsiaTheme="minorEastAsia" w:hAnsi="Times New Roman" w:cs="Times New Roman"/>
                <w:sz w:val="28"/>
                <w:szCs w:val="28"/>
              </w:rPr>
              <w:t xml:space="preserve"> </w:t>
            </w:r>
            <w:r w:rsidRPr="00357CA0">
              <w:rPr>
                <w:rFonts w:ascii="Times New Roman" w:eastAsiaTheme="minorEastAsia" w:hAnsi="Times New Roman" w:cs="Times New Roman"/>
                <w:sz w:val="28"/>
                <w:szCs w:val="28"/>
              </w:rPr>
              <w:t>должностная категория</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8875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должности служащих 1 квалификационного уровня, по которым может устанавливаться производное должностное наименование «ведущий»</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8961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8703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8961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4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9047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5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9133 рубля;</w:t>
            </w:r>
          </w:p>
        </w:tc>
      </w:tr>
      <w:tr w:rsidR="00A05954" w:rsidRPr="00357CA0" w:rsidTr="00D430E1">
        <w:tc>
          <w:tcPr>
            <w:tcW w:w="9134" w:type="dxa"/>
            <w:gridSpan w:val="3"/>
          </w:tcPr>
          <w:p w:rsidR="00A05954" w:rsidRPr="00357CA0" w:rsidRDefault="00A05954" w:rsidP="00A05954">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«Общеотраслевые должности служащих третьего уровня»: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8875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8964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9053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4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9142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5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9230 рублей;</w:t>
            </w:r>
          </w:p>
        </w:tc>
      </w:tr>
      <w:tr w:rsidR="00A05954" w:rsidRPr="00357CA0" w:rsidTr="00D430E1">
        <w:tc>
          <w:tcPr>
            <w:tcW w:w="9134" w:type="dxa"/>
            <w:gridSpan w:val="3"/>
          </w:tcPr>
          <w:p w:rsidR="00A05954" w:rsidRPr="00357CA0" w:rsidRDefault="00A05954" w:rsidP="00A05954">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«Общеотраслевые должности служащих четвертого уровня»: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lastRenderedPageBreak/>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10291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10394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10497 рублей.</w:t>
            </w:r>
          </w:p>
        </w:tc>
      </w:tr>
    </w:tbl>
    <w:p w:rsidR="00FC33D9" w:rsidRPr="00357CA0" w:rsidRDefault="00FC33D9" w:rsidP="00FC33D9">
      <w:pPr>
        <w:pStyle w:val="ConsPlusNormal"/>
        <w:ind w:firstLine="709"/>
        <w:jc w:val="both"/>
        <w:rPr>
          <w:rFonts w:ascii="Times New Roman" w:hAnsi="Times New Roman" w:cs="Times New Roman"/>
          <w:sz w:val="28"/>
          <w:szCs w:val="28"/>
        </w:rPr>
      </w:pPr>
      <w:r w:rsidRPr="00634B38">
        <w:rPr>
          <w:rFonts w:ascii="Times New Roman" w:hAnsi="Times New Roman" w:cs="Times New Roman"/>
          <w:sz w:val="28"/>
          <w:szCs w:val="28"/>
        </w:rPr>
        <w:t xml:space="preserve">2.4.3. По занимаемым должностям работников </w:t>
      </w:r>
      <w:r w:rsidR="00634B38" w:rsidRPr="00634B38">
        <w:rPr>
          <w:rFonts w:ascii="Times New Roman" w:hAnsi="Times New Roman" w:cs="Times New Roman"/>
          <w:sz w:val="28"/>
          <w:szCs w:val="28"/>
        </w:rPr>
        <w:t xml:space="preserve">МОО </w:t>
      </w:r>
      <w:r w:rsidR="00634B38" w:rsidRPr="00634B38">
        <w:rPr>
          <w:sz w:val="28"/>
          <w:szCs w:val="28"/>
        </w:rPr>
        <w:t xml:space="preserve">  </w:t>
      </w:r>
      <w:r w:rsidRPr="00634B38">
        <w:rPr>
          <w:rFonts w:ascii="Times New Roman" w:hAnsi="Times New Roman" w:cs="Times New Roman"/>
          <w:sz w:val="28"/>
          <w:szCs w:val="28"/>
        </w:rPr>
        <w:t xml:space="preserve">(за исключением должностей тренера-преподавателя, инструктора-методиста в </w:t>
      </w:r>
      <w:r w:rsidR="0060341C" w:rsidRPr="00634B38">
        <w:rPr>
          <w:rFonts w:ascii="Times New Roman" w:hAnsi="Times New Roman" w:cs="Times New Roman"/>
          <w:sz w:val="28"/>
          <w:szCs w:val="28"/>
        </w:rPr>
        <w:t>МОО</w:t>
      </w:r>
      <w:r w:rsidRPr="00634B38">
        <w:rPr>
          <w:rFonts w:ascii="Times New Roman" w:hAnsi="Times New Roman" w:cs="Times New Roman"/>
          <w:sz w:val="28"/>
          <w:szCs w:val="28"/>
        </w:rPr>
        <w:t xml:space="preserve">, реализующих </w:t>
      </w:r>
      <w:r w:rsidR="000D7A05" w:rsidRPr="00634B38">
        <w:rPr>
          <w:rFonts w:ascii="Times New Roman" w:hAnsi="Times New Roman" w:cs="Times New Roman"/>
          <w:sz w:val="28"/>
          <w:szCs w:val="28"/>
        </w:rPr>
        <w:t xml:space="preserve">дополнительные общеобразовательные программы </w:t>
      </w:r>
      <w:r w:rsidRPr="00634B38">
        <w:rPr>
          <w:rFonts w:ascii="Times New Roman" w:hAnsi="Times New Roman" w:cs="Times New Roman"/>
          <w:sz w:val="28"/>
          <w:szCs w:val="28"/>
        </w:rPr>
        <w:t>в области физической культуры и спорта</w:t>
      </w:r>
      <w:r w:rsidR="00352F8F" w:rsidRPr="00634B38">
        <w:rPr>
          <w:rFonts w:ascii="Times New Roman" w:hAnsi="Times New Roman" w:cs="Times New Roman"/>
          <w:sz w:val="28"/>
          <w:szCs w:val="28"/>
        </w:rPr>
        <w:t>, в отношении которых функции и полномочия учредителя осуществляет управление образованием администрации муниципального</w:t>
      </w:r>
      <w:r w:rsidR="00634B38" w:rsidRPr="00634B38">
        <w:rPr>
          <w:rFonts w:ascii="Times New Roman" w:hAnsi="Times New Roman" w:cs="Times New Roman"/>
          <w:sz w:val="28"/>
          <w:szCs w:val="28"/>
        </w:rPr>
        <w:t xml:space="preserve"> образования Белореченский район) </w:t>
      </w:r>
      <w:r w:rsidRPr="00634B38">
        <w:rPr>
          <w:rFonts w:ascii="Times New Roman" w:hAnsi="Times New Roman" w:cs="Times New Roman"/>
          <w:sz w:val="28"/>
          <w:szCs w:val="28"/>
        </w:rPr>
        <w:t>на</w:t>
      </w:r>
      <w:r w:rsidRPr="00357CA0">
        <w:rPr>
          <w:rFonts w:ascii="Times New Roman" w:hAnsi="Times New Roman" w:cs="Times New Roman"/>
          <w:sz w:val="28"/>
          <w:szCs w:val="28"/>
        </w:rPr>
        <w:t xml:space="preserve"> основе ПКГ, утвержденных Приказом</w:t>
      </w:r>
      <w:r w:rsidR="00E171F2" w:rsidRPr="00357CA0">
        <w:rPr>
          <w:rFonts w:ascii="Times New Roman" w:hAnsi="Times New Roman" w:cs="Times New Roman"/>
          <w:sz w:val="28"/>
          <w:szCs w:val="28"/>
        </w:rPr>
        <w:t xml:space="preserve"> </w:t>
      </w:r>
      <w:r w:rsidRPr="00357CA0">
        <w:rPr>
          <w:rFonts w:ascii="Times New Roman" w:hAnsi="Times New Roman" w:cs="Times New Roman"/>
          <w:sz w:val="28"/>
          <w:szCs w:val="28"/>
        </w:rPr>
        <w:t>№ 216н и Приказом № 761н:</w:t>
      </w:r>
    </w:p>
    <w:tbl>
      <w:tblPr>
        <w:tblW w:w="0" w:type="auto"/>
        <w:tblLayout w:type="fixed"/>
        <w:tblCellMar>
          <w:top w:w="102" w:type="dxa"/>
          <w:left w:w="62" w:type="dxa"/>
          <w:bottom w:w="102" w:type="dxa"/>
          <w:right w:w="62" w:type="dxa"/>
        </w:tblCellMar>
        <w:tblLook w:val="0000"/>
      </w:tblPr>
      <w:tblGrid>
        <w:gridCol w:w="6973"/>
        <w:gridCol w:w="340"/>
        <w:gridCol w:w="1963"/>
      </w:tblGrid>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работников учебно-вспомогательного персонала первого уровня</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8616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должностей работников учебно-вспомогательного персонала второго уровня:</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963"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9991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10091 рубль;</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должностей педагогических работников:</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963"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12522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13524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13649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4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13775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должностей руководителей структурных подразделений:</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963"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12730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14003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14640 рублей.</w:t>
            </w:r>
          </w:p>
        </w:tc>
      </w:tr>
    </w:tbl>
    <w:p w:rsidR="00FC33D9" w:rsidRPr="00357CA0" w:rsidRDefault="00FC33D9" w:rsidP="00FC33D9">
      <w:pPr>
        <w:pStyle w:val="Style34"/>
        <w:widowControl/>
        <w:tabs>
          <w:tab w:val="left" w:pos="1416"/>
        </w:tabs>
        <w:spacing w:line="240" w:lineRule="auto"/>
        <w:ind w:firstLine="709"/>
        <w:jc w:val="both"/>
        <w:rPr>
          <w:rStyle w:val="FontStyle42"/>
          <w:sz w:val="28"/>
          <w:szCs w:val="28"/>
        </w:rPr>
      </w:pPr>
      <w:r w:rsidRPr="00357CA0">
        <w:rPr>
          <w:rStyle w:val="FontStyle42"/>
          <w:sz w:val="28"/>
          <w:szCs w:val="28"/>
        </w:rPr>
        <w:t xml:space="preserve">2.4.4. </w:t>
      </w:r>
      <w:r w:rsidRPr="00357CA0">
        <w:rPr>
          <w:sz w:val="28"/>
          <w:szCs w:val="28"/>
        </w:rPr>
        <w:t xml:space="preserve">По занимаемым должностям работников </w:t>
      </w:r>
      <w:r w:rsidRPr="00357CA0">
        <w:rPr>
          <w:rStyle w:val="FontStyle42"/>
          <w:sz w:val="28"/>
          <w:szCs w:val="28"/>
        </w:rPr>
        <w:t>учреждений дополнительного образования муниципального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в области физической культуры</w:t>
      </w:r>
      <w:r w:rsidR="00A01D83" w:rsidRPr="00357CA0">
        <w:rPr>
          <w:sz w:val="28"/>
          <w:szCs w:val="28"/>
        </w:rPr>
        <w:t xml:space="preserve"> и спорта</w:t>
      </w:r>
      <w:r w:rsidRPr="00357CA0">
        <w:rPr>
          <w:sz w:val="28"/>
          <w:szCs w:val="28"/>
        </w:rPr>
        <w:t xml:space="preserve">, в отношении которых функции и полномочия учредителя осуществляет </w:t>
      </w:r>
      <w:r w:rsidR="00E171F2" w:rsidRPr="00357CA0">
        <w:rPr>
          <w:sz w:val="28"/>
          <w:szCs w:val="28"/>
        </w:rPr>
        <w:t xml:space="preserve">управление образованием администрации муниципального образования Белореченский район </w:t>
      </w:r>
      <w:r w:rsidRPr="00357CA0">
        <w:rPr>
          <w:sz w:val="28"/>
          <w:szCs w:val="28"/>
        </w:rPr>
        <w:t>на основе ПКГ, утвержденных Приказ</w:t>
      </w:r>
      <w:r w:rsidR="00E171F2" w:rsidRPr="00357CA0">
        <w:rPr>
          <w:sz w:val="28"/>
          <w:szCs w:val="28"/>
        </w:rPr>
        <w:t>ом</w:t>
      </w:r>
      <w:r w:rsidRPr="00357CA0">
        <w:rPr>
          <w:sz w:val="28"/>
          <w:szCs w:val="28"/>
        </w:rPr>
        <w:t xml:space="preserve"> № 216н и Приказ</w:t>
      </w:r>
      <w:r w:rsidR="00E171F2" w:rsidRPr="00357CA0">
        <w:rPr>
          <w:sz w:val="28"/>
          <w:szCs w:val="28"/>
        </w:rPr>
        <w:t>ом</w:t>
      </w:r>
      <w:r w:rsidRPr="00357CA0">
        <w:rPr>
          <w:sz w:val="28"/>
          <w:szCs w:val="28"/>
        </w:rPr>
        <w:t xml:space="preserve"> № 761н:</w:t>
      </w:r>
    </w:p>
    <w:tbl>
      <w:tblPr>
        <w:tblW w:w="0" w:type="auto"/>
        <w:tblLayout w:type="fixed"/>
        <w:tblCellMar>
          <w:top w:w="102" w:type="dxa"/>
          <w:left w:w="62" w:type="dxa"/>
          <w:bottom w:w="102" w:type="dxa"/>
          <w:right w:w="62" w:type="dxa"/>
        </w:tblCellMar>
        <w:tblLook w:val="0000"/>
      </w:tblPr>
      <w:tblGrid>
        <w:gridCol w:w="6973"/>
        <w:gridCol w:w="340"/>
        <w:gridCol w:w="1701"/>
      </w:tblGrid>
      <w:tr w:rsidR="00FC33D9" w:rsidRPr="00357CA0" w:rsidTr="00753626">
        <w:tc>
          <w:tcPr>
            <w:tcW w:w="6973" w:type="dxa"/>
          </w:tcPr>
          <w:p w:rsidR="00FC33D9" w:rsidRPr="00357CA0" w:rsidRDefault="00FC33D9" w:rsidP="00753626">
            <w:pPr>
              <w:pStyle w:val="ConsPlusNormal"/>
              <w:jc w:val="both"/>
              <w:rPr>
                <w:rStyle w:val="FontStyle42"/>
                <w:rFonts w:eastAsiaTheme="minorEastAsia"/>
                <w:sz w:val="28"/>
                <w:szCs w:val="28"/>
              </w:rPr>
            </w:pPr>
            <w:r w:rsidRPr="00357CA0">
              <w:rPr>
                <w:rStyle w:val="FontStyle42"/>
                <w:rFonts w:eastAsiaTheme="minorEastAsia"/>
                <w:sz w:val="28"/>
                <w:szCs w:val="28"/>
              </w:rPr>
              <w:lastRenderedPageBreak/>
              <w:t>отнесенным к ПКГ должностей педагогических работников:</w:t>
            </w:r>
          </w:p>
        </w:tc>
        <w:tc>
          <w:tcPr>
            <w:tcW w:w="340" w:type="dxa"/>
          </w:tcPr>
          <w:p w:rsidR="00FC33D9" w:rsidRPr="00357CA0" w:rsidRDefault="00FC33D9" w:rsidP="00753626">
            <w:pPr>
              <w:pStyle w:val="ConsPlusNormal"/>
              <w:ind w:firstLine="709"/>
              <w:rPr>
                <w:rStyle w:val="FontStyle42"/>
                <w:rFonts w:eastAsiaTheme="minorEastAsia"/>
                <w:sz w:val="28"/>
                <w:szCs w:val="28"/>
              </w:rPr>
            </w:pPr>
          </w:p>
        </w:tc>
        <w:tc>
          <w:tcPr>
            <w:tcW w:w="1701" w:type="dxa"/>
          </w:tcPr>
          <w:p w:rsidR="00FC33D9" w:rsidRPr="00357CA0" w:rsidRDefault="00FC33D9" w:rsidP="00753626">
            <w:pPr>
              <w:pStyle w:val="ConsPlusNormal"/>
              <w:ind w:firstLine="709"/>
              <w:rPr>
                <w:rStyle w:val="FontStyle42"/>
                <w:rFonts w:eastAsiaTheme="minorEastAsia"/>
                <w:sz w:val="28"/>
                <w:szCs w:val="28"/>
              </w:rPr>
            </w:pPr>
          </w:p>
        </w:tc>
      </w:tr>
      <w:tr w:rsidR="00FC33D9" w:rsidRPr="00357CA0" w:rsidTr="00753626">
        <w:tc>
          <w:tcPr>
            <w:tcW w:w="6973" w:type="dxa"/>
          </w:tcPr>
          <w:p w:rsidR="00FC33D9" w:rsidRPr="00357CA0" w:rsidRDefault="00FC33D9" w:rsidP="00753626">
            <w:pPr>
              <w:pStyle w:val="ConsPlusNormal"/>
              <w:ind w:firstLine="709"/>
              <w:jc w:val="both"/>
              <w:rPr>
                <w:rStyle w:val="FontStyle42"/>
                <w:rFonts w:eastAsiaTheme="minorEastAsia"/>
                <w:sz w:val="28"/>
                <w:szCs w:val="28"/>
              </w:rPr>
            </w:pPr>
            <w:r w:rsidRPr="00357CA0">
              <w:rPr>
                <w:rStyle w:val="FontStyle42"/>
                <w:rFonts w:eastAsiaTheme="minorEastAsia"/>
                <w:sz w:val="28"/>
                <w:szCs w:val="28"/>
              </w:rPr>
              <w:t>2 квалификационный уровень</w:t>
            </w:r>
          </w:p>
        </w:tc>
        <w:tc>
          <w:tcPr>
            <w:tcW w:w="340" w:type="dxa"/>
          </w:tcPr>
          <w:p w:rsidR="00FC33D9" w:rsidRPr="00357CA0" w:rsidRDefault="00FC33D9" w:rsidP="00753626">
            <w:pPr>
              <w:pStyle w:val="ConsPlusNormal"/>
              <w:ind w:firstLine="709"/>
              <w:jc w:val="right"/>
              <w:rPr>
                <w:rStyle w:val="FontStyle42"/>
                <w:rFonts w:eastAsiaTheme="minorEastAsia"/>
                <w:sz w:val="28"/>
                <w:szCs w:val="28"/>
              </w:rPr>
            </w:pPr>
            <w:r w:rsidRPr="00357CA0">
              <w:rPr>
                <w:rStyle w:val="FontStyle42"/>
                <w:rFonts w:eastAsiaTheme="minorEastAsia"/>
                <w:sz w:val="28"/>
                <w:szCs w:val="28"/>
              </w:rPr>
              <w:t>-</w:t>
            </w:r>
          </w:p>
        </w:tc>
        <w:tc>
          <w:tcPr>
            <w:tcW w:w="1701" w:type="dxa"/>
          </w:tcPr>
          <w:p w:rsidR="00FC33D9" w:rsidRPr="00357CA0" w:rsidRDefault="00FC33D9" w:rsidP="00753626">
            <w:pPr>
              <w:pStyle w:val="ConsPlusNormal"/>
              <w:rPr>
                <w:rStyle w:val="FontStyle42"/>
                <w:rFonts w:eastAsiaTheme="minorEastAsia"/>
                <w:sz w:val="28"/>
                <w:szCs w:val="28"/>
              </w:rPr>
            </w:pPr>
            <w:r w:rsidRPr="00357CA0">
              <w:rPr>
                <w:rStyle w:val="FontStyle42"/>
                <w:rFonts w:eastAsiaTheme="minorEastAsia"/>
                <w:sz w:val="28"/>
                <w:szCs w:val="28"/>
              </w:rPr>
              <w:t>9150 рублей;</w:t>
            </w:r>
          </w:p>
        </w:tc>
      </w:tr>
      <w:tr w:rsidR="00FC33D9" w:rsidRPr="00357CA0" w:rsidTr="00753626">
        <w:tc>
          <w:tcPr>
            <w:tcW w:w="6973" w:type="dxa"/>
          </w:tcPr>
          <w:p w:rsidR="00FC33D9" w:rsidRPr="00357CA0" w:rsidRDefault="00FC33D9" w:rsidP="00753626">
            <w:pPr>
              <w:pStyle w:val="ConsPlusNormal"/>
              <w:ind w:firstLine="709"/>
              <w:jc w:val="both"/>
              <w:rPr>
                <w:rStyle w:val="FontStyle42"/>
                <w:rFonts w:eastAsiaTheme="minorEastAsia"/>
                <w:sz w:val="28"/>
                <w:szCs w:val="28"/>
              </w:rPr>
            </w:pPr>
            <w:r w:rsidRPr="00357CA0">
              <w:rPr>
                <w:rStyle w:val="FontStyle42"/>
                <w:rFonts w:eastAsiaTheme="minorEastAsia"/>
                <w:sz w:val="28"/>
                <w:szCs w:val="28"/>
              </w:rPr>
              <w:t>3 квалификационный уровень</w:t>
            </w:r>
          </w:p>
        </w:tc>
        <w:tc>
          <w:tcPr>
            <w:tcW w:w="340" w:type="dxa"/>
          </w:tcPr>
          <w:p w:rsidR="00FC33D9" w:rsidRPr="00357CA0" w:rsidRDefault="00FC33D9" w:rsidP="00753626">
            <w:pPr>
              <w:pStyle w:val="ConsPlusNormal"/>
              <w:ind w:firstLine="709"/>
              <w:jc w:val="right"/>
              <w:rPr>
                <w:rStyle w:val="FontStyle42"/>
                <w:rFonts w:eastAsiaTheme="minorEastAsia"/>
                <w:sz w:val="28"/>
                <w:szCs w:val="28"/>
              </w:rPr>
            </w:pPr>
            <w:r w:rsidRPr="00357CA0">
              <w:rPr>
                <w:rStyle w:val="FontStyle42"/>
                <w:rFonts w:eastAsiaTheme="minorEastAsia"/>
                <w:sz w:val="28"/>
                <w:szCs w:val="28"/>
              </w:rPr>
              <w:t>-</w:t>
            </w:r>
          </w:p>
        </w:tc>
        <w:tc>
          <w:tcPr>
            <w:tcW w:w="1701" w:type="dxa"/>
          </w:tcPr>
          <w:p w:rsidR="00FC33D9" w:rsidRPr="00357CA0" w:rsidRDefault="00FC33D9" w:rsidP="00753626">
            <w:pPr>
              <w:pStyle w:val="ConsPlusNormal"/>
              <w:rPr>
                <w:rStyle w:val="FontStyle42"/>
                <w:rFonts w:eastAsiaTheme="minorEastAsia"/>
                <w:sz w:val="28"/>
                <w:szCs w:val="28"/>
              </w:rPr>
            </w:pPr>
            <w:r w:rsidRPr="00357CA0">
              <w:rPr>
                <w:rStyle w:val="FontStyle42"/>
                <w:rFonts w:eastAsiaTheme="minorEastAsia"/>
                <w:sz w:val="28"/>
                <w:szCs w:val="28"/>
              </w:rPr>
              <w:t>9235 рублей.</w:t>
            </w:r>
          </w:p>
        </w:tc>
      </w:tr>
    </w:tbl>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2.4.5. По занимаемым должностям медицинских работников на основе ПКГ, утвержденных Приказом № 526, Приказом № 541н, раздел «Квалификационные характеристики должностей работников в сфере здравоохранения»:</w:t>
      </w:r>
    </w:p>
    <w:tbl>
      <w:tblPr>
        <w:tblW w:w="0" w:type="auto"/>
        <w:tblLayout w:type="fixed"/>
        <w:tblCellMar>
          <w:top w:w="102" w:type="dxa"/>
          <w:left w:w="62" w:type="dxa"/>
          <w:bottom w:w="102" w:type="dxa"/>
          <w:right w:w="62" w:type="dxa"/>
        </w:tblCellMar>
        <w:tblLook w:val="0000"/>
      </w:tblPr>
      <w:tblGrid>
        <w:gridCol w:w="6973"/>
        <w:gridCol w:w="340"/>
        <w:gridCol w:w="1821"/>
      </w:tblGrid>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должностей медицинского и фармацевтического персонала первого уровня</w:t>
            </w:r>
          </w:p>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должностей среднего медицинского и фармацевтического персонала:</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8121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9700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9797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9895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4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9994 рубля;</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5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10094 рубля;</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должностей врачей и провизоров:</w:t>
            </w:r>
          </w:p>
        </w:tc>
        <w:tc>
          <w:tcPr>
            <w:tcW w:w="340"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c>
          <w:tcPr>
            <w:tcW w:w="1821" w:type="dxa"/>
          </w:tcPr>
          <w:p w:rsidR="00FC33D9" w:rsidRPr="00357CA0" w:rsidRDefault="00FC33D9" w:rsidP="00753626">
            <w:pPr>
              <w:pStyle w:val="ConsPlusNormal"/>
              <w:ind w:firstLine="709"/>
              <w:rPr>
                <w:rFonts w:ascii="Times New Roman" w:eastAsiaTheme="minorEastAsia" w:hAnsi="Times New Roman" w:cs="Times New Roman"/>
                <w:sz w:val="28"/>
                <w:szCs w:val="28"/>
              </w:rPr>
            </w:pP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12989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 квалификационный уровень</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821"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14288 рублей.</w:t>
            </w:r>
          </w:p>
        </w:tc>
      </w:tr>
    </w:tbl>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2.4.6. По занимаемым должностям работников культуры, искусства и кинематографии на основе ПКГ, утвержденных Приказом № 121н, Приказом № 570, Приказом № 251н, раздел «Квалификационные характеристики должностей работников культуры, искусства и кинематографии»:</w:t>
      </w:r>
    </w:p>
    <w:tbl>
      <w:tblPr>
        <w:tblW w:w="0" w:type="auto"/>
        <w:tblLayout w:type="fixed"/>
        <w:tblCellMar>
          <w:top w:w="102" w:type="dxa"/>
          <w:left w:w="62" w:type="dxa"/>
          <w:bottom w:w="102" w:type="dxa"/>
          <w:right w:w="62" w:type="dxa"/>
        </w:tblCellMar>
        <w:tblLook w:val="0000"/>
      </w:tblPr>
      <w:tblGrid>
        <w:gridCol w:w="6973"/>
        <w:gridCol w:w="340"/>
        <w:gridCol w:w="1963"/>
      </w:tblGrid>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«Профессии рабочих культуры, искусства и кинематографии первого уровня»</w:t>
            </w:r>
          </w:p>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«Профессии рабочих культуры, искусства и кинематографии второго уровня»:</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8121 рубль;</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6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9417 рублей;</w:t>
            </w:r>
          </w:p>
        </w:tc>
      </w:tr>
      <w:tr w:rsidR="00FC33D9" w:rsidRPr="00357CA0" w:rsidTr="00753626">
        <w:tc>
          <w:tcPr>
            <w:tcW w:w="6973" w:type="dxa"/>
          </w:tcPr>
          <w:p w:rsidR="00FC33D9" w:rsidRPr="00357CA0" w:rsidRDefault="00FC33D9" w:rsidP="00753626">
            <w:pPr>
              <w:pStyle w:val="ConsPlusNormal"/>
              <w:ind w:firstLine="709"/>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7 квалификационный разряд</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9700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«Должности работников культуры, искусства и кинематографии среднего звена»</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9991 рубль;</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отнесенным к ПКГ «Должности работников культуры, искусства и кинематографии ведущего звена»</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11435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lastRenderedPageBreak/>
              <w:t>отнесенным к ПКГ «Должности руководящего состава учреждений культуры, искусства и кинематографии»</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13374 рубля.</w:t>
            </w:r>
          </w:p>
        </w:tc>
      </w:tr>
    </w:tbl>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2.4.7. По занимаемым должностям работников учреждений дополнительного образования муниципального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в области физической культуры</w:t>
      </w:r>
      <w:r w:rsidR="00590BFB" w:rsidRPr="00357CA0">
        <w:rPr>
          <w:sz w:val="28"/>
          <w:szCs w:val="28"/>
        </w:rPr>
        <w:t xml:space="preserve"> и спорта</w:t>
      </w:r>
      <w:r w:rsidRPr="00357CA0">
        <w:rPr>
          <w:sz w:val="28"/>
          <w:szCs w:val="28"/>
        </w:rPr>
        <w:t>, в отношении которых функции и полномочия учредителя осуществляет управление образованием</w:t>
      </w:r>
      <w:r w:rsidR="00E171F2" w:rsidRPr="00357CA0">
        <w:rPr>
          <w:sz w:val="28"/>
          <w:szCs w:val="28"/>
        </w:rPr>
        <w:t xml:space="preserve"> администрации</w:t>
      </w:r>
      <w:r w:rsidRPr="00357CA0">
        <w:rPr>
          <w:sz w:val="28"/>
          <w:szCs w:val="28"/>
        </w:rPr>
        <w:t xml:space="preserve"> муниципального образования Белореченский район</w:t>
      </w:r>
      <w:r w:rsidR="00030B62" w:rsidRPr="00357CA0">
        <w:rPr>
          <w:rStyle w:val="FontStyle42"/>
          <w:sz w:val="28"/>
          <w:szCs w:val="28"/>
        </w:rPr>
        <w:t xml:space="preserve">, отнесенным </w:t>
      </w:r>
      <w:r w:rsidRPr="00357CA0">
        <w:rPr>
          <w:rStyle w:val="FontStyle42"/>
          <w:sz w:val="28"/>
          <w:szCs w:val="28"/>
        </w:rPr>
        <w:t>к должностям физической культуры и спорта на основе ПКГ, утвержденных</w:t>
      </w:r>
      <w:r w:rsidR="00030B62" w:rsidRPr="00357CA0">
        <w:rPr>
          <w:rStyle w:val="FontStyle42"/>
          <w:sz w:val="28"/>
          <w:szCs w:val="28"/>
        </w:rPr>
        <w:t xml:space="preserve"> </w:t>
      </w:r>
      <w:r w:rsidR="00590BFB" w:rsidRPr="00357CA0">
        <w:rPr>
          <w:sz w:val="28"/>
          <w:szCs w:val="28"/>
        </w:rPr>
        <w:t>П</w:t>
      </w:r>
      <w:r w:rsidRPr="00357CA0">
        <w:rPr>
          <w:sz w:val="28"/>
          <w:szCs w:val="28"/>
        </w:rPr>
        <w:t>риказ</w:t>
      </w:r>
      <w:r w:rsidR="00030B62" w:rsidRPr="00357CA0">
        <w:rPr>
          <w:sz w:val="28"/>
          <w:szCs w:val="28"/>
        </w:rPr>
        <w:t>ом</w:t>
      </w:r>
      <w:r w:rsidRPr="00357CA0">
        <w:rPr>
          <w:sz w:val="28"/>
          <w:szCs w:val="28"/>
        </w:rPr>
        <w:t xml:space="preserve"> № 165н</w:t>
      </w:r>
      <w:r w:rsidRPr="00357CA0">
        <w:rPr>
          <w:rStyle w:val="FontStyle42"/>
          <w:sz w:val="28"/>
          <w:szCs w:val="28"/>
        </w:rPr>
        <w:t xml:space="preserve">, </w:t>
      </w:r>
      <w:r w:rsidR="00590BFB" w:rsidRPr="00357CA0">
        <w:rPr>
          <w:sz w:val="28"/>
          <w:szCs w:val="28"/>
        </w:rPr>
        <w:t>П</w:t>
      </w:r>
      <w:r w:rsidRPr="00357CA0">
        <w:rPr>
          <w:sz w:val="28"/>
          <w:szCs w:val="28"/>
        </w:rPr>
        <w:t>риказ</w:t>
      </w:r>
      <w:r w:rsidR="00590BFB" w:rsidRPr="00357CA0">
        <w:rPr>
          <w:sz w:val="28"/>
          <w:szCs w:val="28"/>
        </w:rPr>
        <w:t>ом</w:t>
      </w:r>
      <w:r w:rsidRPr="00357CA0">
        <w:rPr>
          <w:sz w:val="28"/>
          <w:szCs w:val="28"/>
        </w:rPr>
        <w:t xml:space="preserve"> № 916н, раздел «Квалификационные характеристики должностей работников в области физической культуры и спорта»</w:t>
      </w:r>
      <w:r w:rsidRPr="00357CA0">
        <w:rPr>
          <w:rStyle w:val="FontStyle42"/>
          <w:sz w:val="28"/>
          <w:szCs w:val="28"/>
        </w:rPr>
        <w:t>:</w:t>
      </w:r>
    </w:p>
    <w:p w:rsidR="00FC33D9" w:rsidRPr="00357CA0" w:rsidRDefault="00FC33D9" w:rsidP="00FC33D9">
      <w:pPr>
        <w:pStyle w:val="Style14"/>
        <w:widowControl/>
        <w:spacing w:line="240" w:lineRule="auto"/>
        <w:rPr>
          <w:rStyle w:val="FontStyle42"/>
          <w:sz w:val="28"/>
          <w:szCs w:val="28"/>
        </w:rPr>
      </w:pPr>
      <w:r w:rsidRPr="00357CA0">
        <w:rPr>
          <w:rStyle w:val="FontStyle42"/>
          <w:sz w:val="28"/>
          <w:szCs w:val="28"/>
        </w:rPr>
        <w:t>отнесенным к ПКГ должностей работников в области</w:t>
      </w:r>
    </w:p>
    <w:p w:rsidR="00FC33D9" w:rsidRPr="00357CA0" w:rsidRDefault="00FC33D9" w:rsidP="00FC33D9">
      <w:pPr>
        <w:pStyle w:val="Style14"/>
        <w:widowControl/>
        <w:spacing w:line="240" w:lineRule="auto"/>
        <w:ind w:firstLine="709"/>
        <w:rPr>
          <w:rStyle w:val="FontStyle42"/>
          <w:sz w:val="28"/>
          <w:szCs w:val="28"/>
        </w:rPr>
      </w:pPr>
      <w:r w:rsidRPr="00357CA0">
        <w:rPr>
          <w:rStyle w:val="FontStyle42"/>
          <w:sz w:val="28"/>
          <w:szCs w:val="28"/>
        </w:rPr>
        <w:t>физической культуры и спорта первого уровня:</w:t>
      </w:r>
    </w:p>
    <w:p w:rsidR="00FC33D9" w:rsidRPr="00357CA0" w:rsidRDefault="00FC33D9" w:rsidP="00FC33D9">
      <w:pPr>
        <w:pStyle w:val="Style6"/>
        <w:widowControl/>
        <w:tabs>
          <w:tab w:val="left" w:pos="1013"/>
          <w:tab w:val="left" w:pos="7230"/>
        </w:tabs>
        <w:spacing w:line="240" w:lineRule="auto"/>
        <w:ind w:firstLine="709"/>
        <w:jc w:val="left"/>
        <w:rPr>
          <w:rStyle w:val="FontStyle42"/>
          <w:sz w:val="28"/>
          <w:szCs w:val="28"/>
        </w:rPr>
      </w:pPr>
      <w:r w:rsidRPr="00357CA0">
        <w:rPr>
          <w:rStyle w:val="FontStyle42"/>
          <w:sz w:val="28"/>
          <w:szCs w:val="28"/>
        </w:rPr>
        <w:t>1</w:t>
      </w:r>
      <w:r w:rsidRPr="00357CA0">
        <w:rPr>
          <w:rStyle w:val="FontStyle42"/>
          <w:sz w:val="28"/>
          <w:szCs w:val="28"/>
        </w:rPr>
        <w:tab/>
        <w:t>квалификационный уровень</w:t>
      </w:r>
      <w:r w:rsidRPr="00357CA0">
        <w:rPr>
          <w:rStyle w:val="FontStyle42"/>
          <w:sz w:val="28"/>
          <w:szCs w:val="28"/>
        </w:rPr>
        <w:tab/>
        <w:t>- 8121 рубль;</w:t>
      </w:r>
    </w:p>
    <w:p w:rsidR="00FC33D9" w:rsidRPr="00357CA0" w:rsidRDefault="00FC33D9" w:rsidP="00FC33D9">
      <w:pPr>
        <w:pStyle w:val="Style6"/>
        <w:widowControl/>
        <w:tabs>
          <w:tab w:val="left" w:pos="907"/>
          <w:tab w:val="left" w:pos="7248"/>
        </w:tabs>
        <w:spacing w:line="240" w:lineRule="auto"/>
        <w:ind w:firstLine="709"/>
        <w:jc w:val="left"/>
        <w:rPr>
          <w:rStyle w:val="FontStyle42"/>
          <w:sz w:val="28"/>
          <w:szCs w:val="28"/>
        </w:rPr>
      </w:pPr>
      <w:r w:rsidRPr="00357CA0">
        <w:rPr>
          <w:rStyle w:val="FontStyle42"/>
          <w:sz w:val="28"/>
          <w:szCs w:val="28"/>
        </w:rPr>
        <w:t>2</w:t>
      </w:r>
      <w:r w:rsidRPr="00357CA0">
        <w:rPr>
          <w:rStyle w:val="FontStyle42"/>
          <w:sz w:val="28"/>
          <w:szCs w:val="28"/>
        </w:rPr>
        <w:tab/>
        <w:t>квалификационный уровень</w:t>
      </w:r>
      <w:r w:rsidRPr="00357CA0">
        <w:rPr>
          <w:rStyle w:val="FontStyle42"/>
          <w:sz w:val="28"/>
          <w:szCs w:val="28"/>
        </w:rPr>
        <w:tab/>
        <w:t>- 8203 рубля;</w:t>
      </w:r>
      <w:r w:rsidRPr="00357CA0">
        <w:rPr>
          <w:rStyle w:val="FontStyle42"/>
          <w:sz w:val="28"/>
          <w:szCs w:val="28"/>
        </w:rPr>
        <w:br/>
        <w:t>отнесенным к ПКГ должностей работников в области</w:t>
      </w:r>
    </w:p>
    <w:p w:rsidR="00FC33D9" w:rsidRPr="00357CA0" w:rsidRDefault="00FC33D9" w:rsidP="00FC33D9">
      <w:pPr>
        <w:pStyle w:val="Style14"/>
        <w:widowControl/>
        <w:spacing w:line="240" w:lineRule="auto"/>
        <w:ind w:firstLine="709"/>
        <w:rPr>
          <w:rStyle w:val="FontStyle42"/>
          <w:sz w:val="28"/>
          <w:szCs w:val="28"/>
        </w:rPr>
      </w:pPr>
      <w:r w:rsidRPr="00357CA0">
        <w:rPr>
          <w:rStyle w:val="FontStyle42"/>
          <w:sz w:val="28"/>
          <w:szCs w:val="28"/>
        </w:rPr>
        <w:t>физической культуры и спорта второго уровня:</w:t>
      </w:r>
    </w:p>
    <w:p w:rsidR="00FC33D9" w:rsidRPr="00357CA0" w:rsidRDefault="00FC33D9" w:rsidP="00FC33D9">
      <w:pPr>
        <w:pStyle w:val="Style6"/>
        <w:widowControl/>
        <w:numPr>
          <w:ilvl w:val="0"/>
          <w:numId w:val="1"/>
        </w:numPr>
        <w:tabs>
          <w:tab w:val="left" w:pos="1018"/>
          <w:tab w:val="left" w:pos="7286"/>
        </w:tabs>
        <w:spacing w:line="240" w:lineRule="auto"/>
        <w:ind w:firstLine="709"/>
        <w:jc w:val="left"/>
        <w:rPr>
          <w:rStyle w:val="FontStyle42"/>
          <w:sz w:val="28"/>
          <w:szCs w:val="28"/>
        </w:rPr>
      </w:pPr>
      <w:r w:rsidRPr="00357CA0">
        <w:rPr>
          <w:rStyle w:val="FontStyle42"/>
          <w:sz w:val="28"/>
          <w:szCs w:val="28"/>
        </w:rPr>
        <w:t>квалификационный уровень</w:t>
      </w:r>
      <w:r w:rsidRPr="00357CA0">
        <w:rPr>
          <w:rStyle w:val="FontStyle42"/>
          <w:sz w:val="28"/>
          <w:szCs w:val="28"/>
        </w:rPr>
        <w:tab/>
        <w:t>- 8324 рубля;</w:t>
      </w:r>
    </w:p>
    <w:p w:rsidR="00FC33D9" w:rsidRPr="00357CA0" w:rsidRDefault="00FC33D9" w:rsidP="00FC33D9">
      <w:pPr>
        <w:pStyle w:val="Style6"/>
        <w:widowControl/>
        <w:numPr>
          <w:ilvl w:val="0"/>
          <w:numId w:val="1"/>
        </w:numPr>
        <w:tabs>
          <w:tab w:val="left" w:pos="1018"/>
          <w:tab w:val="left" w:pos="7286"/>
        </w:tabs>
        <w:spacing w:line="240" w:lineRule="auto"/>
        <w:ind w:firstLine="709"/>
        <w:jc w:val="left"/>
        <w:rPr>
          <w:rStyle w:val="FontStyle42"/>
          <w:sz w:val="28"/>
          <w:szCs w:val="28"/>
        </w:rPr>
      </w:pPr>
      <w:r w:rsidRPr="00357CA0">
        <w:rPr>
          <w:rStyle w:val="FontStyle42"/>
          <w:sz w:val="28"/>
          <w:szCs w:val="28"/>
        </w:rPr>
        <w:t>квалификационный уровень</w:t>
      </w:r>
      <w:r w:rsidRPr="00357CA0">
        <w:rPr>
          <w:rStyle w:val="FontStyle42"/>
          <w:sz w:val="28"/>
          <w:szCs w:val="28"/>
        </w:rPr>
        <w:tab/>
        <w:t>- 8657 рублей;</w:t>
      </w:r>
    </w:p>
    <w:p w:rsidR="00FC33D9" w:rsidRPr="00357CA0" w:rsidRDefault="00FC33D9" w:rsidP="00FC33D9">
      <w:pPr>
        <w:pStyle w:val="Style6"/>
        <w:widowControl/>
        <w:numPr>
          <w:ilvl w:val="0"/>
          <w:numId w:val="1"/>
        </w:numPr>
        <w:tabs>
          <w:tab w:val="left" w:pos="1018"/>
          <w:tab w:val="left" w:pos="7286"/>
        </w:tabs>
        <w:spacing w:line="240" w:lineRule="auto"/>
        <w:ind w:firstLine="709"/>
        <w:jc w:val="left"/>
        <w:rPr>
          <w:rStyle w:val="FontStyle42"/>
          <w:sz w:val="28"/>
          <w:szCs w:val="28"/>
        </w:rPr>
      </w:pPr>
      <w:r w:rsidRPr="00357CA0">
        <w:rPr>
          <w:rStyle w:val="FontStyle42"/>
          <w:sz w:val="28"/>
          <w:szCs w:val="28"/>
        </w:rPr>
        <w:t>квалификационный уровень</w:t>
      </w:r>
      <w:r w:rsidRPr="00357CA0">
        <w:rPr>
          <w:rStyle w:val="FontStyle42"/>
          <w:sz w:val="28"/>
          <w:szCs w:val="28"/>
        </w:rPr>
        <w:tab/>
        <w:t>- 9573 рубля.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2.5. Минимальные размеры окладов (должностных окладов), ставок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должностям, не вошедшим в профессиональные квалификационные группы:</w:t>
      </w:r>
    </w:p>
    <w:tbl>
      <w:tblPr>
        <w:tblW w:w="0" w:type="auto"/>
        <w:tblLayout w:type="fixed"/>
        <w:tblCellMar>
          <w:top w:w="102" w:type="dxa"/>
          <w:left w:w="62" w:type="dxa"/>
          <w:bottom w:w="102" w:type="dxa"/>
          <w:right w:w="62" w:type="dxa"/>
        </w:tblCellMar>
        <w:tblLook w:val="0000"/>
      </w:tblPr>
      <w:tblGrid>
        <w:gridCol w:w="6973"/>
        <w:gridCol w:w="340"/>
        <w:gridCol w:w="1963"/>
      </w:tblGrid>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ассистент (помощник) по оказанию технической помощи инвалидам и лицам с ограниченными возможностями здоровья, специалист, специалист по закупкам, аналитик</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8875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старший специалист, старший специалист по закупкам</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8964 рубля;</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ведущий специалист</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9142 рубля;</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главный специалист</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9230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заведующий библиотекой, контрактный управляющий, системный администратор</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13464 рубля;</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советник директора по воспитанию и взаимодействию с детскими общественными объединениями</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13649 рублей;</w:t>
            </w:r>
          </w:p>
        </w:tc>
      </w:tr>
      <w:tr w:rsidR="00FC33D9" w:rsidRPr="00357CA0" w:rsidTr="00753626">
        <w:tc>
          <w:tcPr>
            <w:tcW w:w="6973" w:type="dxa"/>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начальник отдела, руководитель структурного подразделения</w:t>
            </w:r>
          </w:p>
        </w:tc>
        <w:tc>
          <w:tcPr>
            <w:tcW w:w="340" w:type="dxa"/>
          </w:tcPr>
          <w:p w:rsidR="00FC33D9" w:rsidRPr="00357CA0" w:rsidRDefault="00FC33D9" w:rsidP="00753626">
            <w:pPr>
              <w:pStyle w:val="ConsPlusNormal"/>
              <w:ind w:firstLine="709"/>
              <w:jc w:val="right"/>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w:t>
            </w:r>
          </w:p>
        </w:tc>
        <w:tc>
          <w:tcPr>
            <w:tcW w:w="1963" w:type="dxa"/>
          </w:tcPr>
          <w:p w:rsidR="00FC33D9" w:rsidRPr="00357CA0" w:rsidRDefault="00FC33D9" w:rsidP="00753626">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14003 рубля.</w:t>
            </w:r>
          </w:p>
        </w:tc>
      </w:tr>
    </w:tbl>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2.6. Размеры окладов (должностных окладов), ставок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устанавливаются руководителем учреждения на основе минимальных размеров окладов (должностных окладов), ставок заработной </w:t>
      </w:r>
      <w:r w:rsidRPr="00357CA0">
        <w:rPr>
          <w:rFonts w:ascii="Times New Roman" w:hAnsi="Times New Roman" w:cs="Times New Roman"/>
          <w:sz w:val="28"/>
          <w:szCs w:val="28"/>
        </w:rPr>
        <w:lastRenderedPageBreak/>
        <w:t>платы, установленных Положением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2.7. Размеры окладов (должностных окладов), ставок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не включенных в ПКГ, устанавливаются руководителем учреждения с учетом: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минимальных размеров окладов (должностных окладов), ставок заработной платы, установленных Положением;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2.8. При проведении индексации заработной платы размеры окладов (должностных окладов), ставок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подлежат округлению до целого рубля в сторону увеличения.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2.9.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Приказом № 1601.</w:t>
      </w:r>
    </w:p>
    <w:p w:rsidR="00FC33D9" w:rsidRPr="00357CA0" w:rsidRDefault="00FC33D9" w:rsidP="00240F98">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2.10. </w:t>
      </w:r>
      <w:r w:rsidR="00240F98" w:rsidRPr="00357CA0">
        <w:rPr>
          <w:rFonts w:ascii="Times New Roman" w:hAnsi="Times New Roman" w:cs="Times New Roman"/>
          <w:sz w:val="28"/>
          <w:szCs w:val="28"/>
        </w:rPr>
        <w:t xml:space="preserve">Порядок исчисления заработной платы педагогическим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устанавливается в соответствии с приложением 1 к Положению.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2.1</w:t>
      </w:r>
      <w:r w:rsidR="00F2444B" w:rsidRPr="00357CA0">
        <w:rPr>
          <w:rFonts w:ascii="Times New Roman" w:hAnsi="Times New Roman" w:cs="Times New Roman"/>
          <w:sz w:val="28"/>
          <w:szCs w:val="28"/>
        </w:rPr>
        <w:t>1</w:t>
      </w:r>
      <w:r w:rsidRPr="00357CA0">
        <w:rPr>
          <w:rFonts w:ascii="Times New Roman" w:hAnsi="Times New Roman" w:cs="Times New Roman"/>
          <w:sz w:val="28"/>
          <w:szCs w:val="28"/>
        </w:rPr>
        <w:t xml:space="preserve">. Порядок и условия почасовой оплаты </w:t>
      </w:r>
      <w:r w:rsidR="00856850" w:rsidRPr="00357CA0">
        <w:rPr>
          <w:rFonts w:ascii="Times New Roman" w:hAnsi="Times New Roman" w:cs="Times New Roman"/>
          <w:sz w:val="28"/>
          <w:szCs w:val="28"/>
        </w:rPr>
        <w:t xml:space="preserve">труда педагогических </w:t>
      </w:r>
      <w:r w:rsidRPr="00357CA0">
        <w:rPr>
          <w:rFonts w:ascii="Times New Roman" w:hAnsi="Times New Roman" w:cs="Times New Roman"/>
          <w:sz w:val="28"/>
          <w:szCs w:val="28"/>
        </w:rPr>
        <w:t xml:space="preserve">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устанавливаются в соответствии с приложением 2 к Положению.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2.1</w:t>
      </w:r>
      <w:r w:rsidR="00F2444B" w:rsidRPr="00357CA0">
        <w:rPr>
          <w:rFonts w:ascii="Times New Roman" w:hAnsi="Times New Roman" w:cs="Times New Roman"/>
          <w:sz w:val="28"/>
          <w:szCs w:val="28"/>
        </w:rPr>
        <w:t>2</w:t>
      </w:r>
      <w:r w:rsidRPr="00357CA0">
        <w:rPr>
          <w:rFonts w:ascii="Times New Roman" w:hAnsi="Times New Roman" w:cs="Times New Roman"/>
          <w:sz w:val="28"/>
          <w:szCs w:val="28"/>
        </w:rPr>
        <w:t>. Пе</w:t>
      </w:r>
      <w:r w:rsidR="00856850" w:rsidRPr="00357CA0">
        <w:rPr>
          <w:rFonts w:ascii="Times New Roman" w:hAnsi="Times New Roman" w:cs="Times New Roman"/>
          <w:sz w:val="28"/>
          <w:szCs w:val="28"/>
        </w:rPr>
        <w:t>речень учреждений</w:t>
      </w:r>
      <w:r w:rsidR="00B11A7F">
        <w:rPr>
          <w:rFonts w:ascii="Times New Roman" w:hAnsi="Times New Roman" w:cs="Times New Roman"/>
          <w:sz w:val="28"/>
          <w:szCs w:val="28"/>
        </w:rPr>
        <w:t xml:space="preserve">, </w:t>
      </w:r>
      <w:r w:rsidRPr="00357CA0">
        <w:rPr>
          <w:rFonts w:ascii="Times New Roman" w:hAnsi="Times New Roman" w:cs="Times New Roman"/>
          <w:sz w:val="28"/>
          <w:szCs w:val="28"/>
        </w:rPr>
        <w:t>организаций и должностей, время работы в которых засчитывается в стаж работ</w:t>
      </w:r>
      <w:r w:rsidR="005B597F" w:rsidRPr="00357CA0">
        <w:rPr>
          <w:rFonts w:ascii="Times New Roman" w:hAnsi="Times New Roman" w:cs="Times New Roman"/>
          <w:sz w:val="28"/>
          <w:szCs w:val="28"/>
        </w:rPr>
        <w:t>ы в сфере</w:t>
      </w:r>
      <w:r w:rsidRPr="00357CA0">
        <w:rPr>
          <w:rFonts w:ascii="Times New Roman" w:hAnsi="Times New Roman" w:cs="Times New Roman"/>
          <w:sz w:val="28"/>
          <w:szCs w:val="28"/>
        </w:rPr>
        <w:t xml:space="preserve"> образования, отражен в приложении 3 к Положению.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2.1</w:t>
      </w:r>
      <w:r w:rsidR="00F2444B" w:rsidRPr="00357CA0">
        <w:rPr>
          <w:rFonts w:ascii="Times New Roman" w:hAnsi="Times New Roman" w:cs="Times New Roman"/>
          <w:sz w:val="28"/>
          <w:szCs w:val="28"/>
        </w:rPr>
        <w:t>3</w:t>
      </w:r>
      <w:r w:rsidRPr="00357CA0">
        <w:rPr>
          <w:rFonts w:ascii="Times New Roman" w:hAnsi="Times New Roman" w:cs="Times New Roman"/>
          <w:sz w:val="28"/>
          <w:szCs w:val="28"/>
        </w:rPr>
        <w:t xml:space="preserve">. Порядок зачета педагогическим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4 к Положению.</w:t>
      </w:r>
    </w:p>
    <w:p w:rsidR="00E01A54" w:rsidRPr="00357CA0" w:rsidRDefault="00E01A54" w:rsidP="00E01A54">
      <w:pPr>
        <w:pStyle w:val="formattext"/>
        <w:shd w:val="clear" w:color="auto" w:fill="FFFFFF"/>
        <w:spacing w:before="0" w:beforeAutospacing="0" w:after="0" w:afterAutospacing="0"/>
        <w:ind w:firstLine="480"/>
        <w:jc w:val="both"/>
        <w:textAlignment w:val="baseline"/>
        <w:rPr>
          <w:sz w:val="28"/>
          <w:szCs w:val="28"/>
        </w:rPr>
      </w:pPr>
      <w:r w:rsidRPr="00634B38">
        <w:rPr>
          <w:sz w:val="28"/>
          <w:szCs w:val="28"/>
        </w:rPr>
        <w:t xml:space="preserve">2.14. Особенности оплаты труда работников </w:t>
      </w:r>
      <w:r w:rsidR="00634B38" w:rsidRPr="00634B38">
        <w:rPr>
          <w:sz w:val="28"/>
          <w:szCs w:val="28"/>
        </w:rPr>
        <w:t>МОО</w:t>
      </w:r>
      <w:r w:rsidR="00B11A7F">
        <w:rPr>
          <w:sz w:val="28"/>
          <w:szCs w:val="28"/>
        </w:rPr>
        <w:t xml:space="preserve"> ФКиС</w:t>
      </w:r>
      <w:r w:rsidR="00634B38" w:rsidRPr="00634B38">
        <w:rPr>
          <w:sz w:val="28"/>
          <w:szCs w:val="28"/>
        </w:rPr>
        <w:t xml:space="preserve"> </w:t>
      </w:r>
      <w:r w:rsidRPr="00634B38">
        <w:rPr>
          <w:sz w:val="28"/>
          <w:szCs w:val="28"/>
        </w:rPr>
        <w:t xml:space="preserve">установлены в приложении </w:t>
      </w:r>
      <w:r w:rsidR="00EC06D6" w:rsidRPr="00634B38">
        <w:rPr>
          <w:sz w:val="28"/>
          <w:szCs w:val="28"/>
        </w:rPr>
        <w:t>1</w:t>
      </w:r>
      <w:r w:rsidR="00B11A7F">
        <w:rPr>
          <w:sz w:val="28"/>
          <w:szCs w:val="28"/>
        </w:rPr>
        <w:t>1</w:t>
      </w:r>
      <w:r w:rsidRPr="00634B38">
        <w:rPr>
          <w:sz w:val="28"/>
          <w:szCs w:val="28"/>
        </w:rPr>
        <w:t xml:space="preserve"> к Положению.</w:t>
      </w:r>
      <w:r w:rsidRPr="00357CA0">
        <w:rPr>
          <w:sz w:val="28"/>
          <w:szCs w:val="28"/>
        </w:rPr>
        <w:t xml:space="preserve"> </w:t>
      </w:r>
    </w:p>
    <w:p w:rsidR="00E01A54" w:rsidRPr="00357CA0" w:rsidRDefault="00E01A54" w:rsidP="00A31A22">
      <w:pPr>
        <w:pStyle w:val="formattext"/>
        <w:shd w:val="clear" w:color="auto" w:fill="FFFFFF"/>
        <w:spacing w:before="0" w:beforeAutospacing="0" w:after="0" w:afterAutospacing="0"/>
        <w:ind w:firstLine="480"/>
        <w:jc w:val="both"/>
        <w:textAlignment w:val="baseline"/>
        <w:rPr>
          <w:sz w:val="28"/>
          <w:szCs w:val="28"/>
        </w:rPr>
      </w:pPr>
      <w:r w:rsidRPr="00357CA0">
        <w:rPr>
          <w:sz w:val="28"/>
          <w:szCs w:val="28"/>
        </w:rPr>
        <w:t xml:space="preserve">Установленные настоящим подпунктом особенности оплаты работников </w:t>
      </w:r>
      <w:r w:rsidR="00A31A22" w:rsidRPr="00357CA0">
        <w:rPr>
          <w:sz w:val="28"/>
          <w:szCs w:val="28"/>
        </w:rPr>
        <w:t>М</w:t>
      </w:r>
      <w:r w:rsidRPr="00357CA0">
        <w:rPr>
          <w:sz w:val="28"/>
          <w:szCs w:val="28"/>
        </w:rPr>
        <w:t>ОО ФКиС применяются в дополнение к нормам Положения, если не установлено иное</w:t>
      </w:r>
      <w:r w:rsidR="00A31A22" w:rsidRPr="00357CA0">
        <w:rPr>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3. Порядок и условия установления выплат</w:t>
      </w: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компенсационного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3.1. Оплата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занятых на работах с вредными и (или) опасными условиями труда, производится в повышенном размере.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 xml:space="preserve">В этих целях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могут быть осуществлены следующие выплаты компенсационного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с вредными и (или) опасными условиями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выполнение работ различной квалификации;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сверхурочную работу;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в выходные и нерабочие праздничные дни;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в ночное время;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со сведениями, составляющими государственную тайну;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в сельской местности;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специфику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дополнительные виды работ, непосредственно связанных с образовательной деятельностью.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3.2. Выплаты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занятым на работах с вредными и (или) опасными условиями труда, устанавливаются в соответствии со статьей 147 ТК РФ.</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Минимальный размер повышения оплаты труда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 случае если отраслевым (межотраслевым) соглашением повышение оплаты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Порядок и условия установления повышения оплаты труда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 а также с целью разработки и реализации программы действий по обеспечению безопасных условий и охраны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Если по итогам проведения специальной оценки условий труда рабочее место признано безопасным, то указанная выплата прекращается в порядке, </w:t>
      </w:r>
      <w:r w:rsidRPr="00357CA0">
        <w:rPr>
          <w:rFonts w:ascii="Times New Roman" w:hAnsi="Times New Roman" w:cs="Times New Roman"/>
          <w:sz w:val="28"/>
          <w:szCs w:val="28"/>
        </w:rPr>
        <w:lastRenderedPageBreak/>
        <w:t>предусмотренном трудовым законодательством.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3.3.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Размеры и условия доплат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за работу в условиях с разделением рабочего дня на части конкретизируются в трудовых договорах.</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3.3.1. Оплата труда за выполнение работ различной квалификации производится в соответствии со статьей 150 ТК РФ.</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3.3.2. 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3.3.3. Оплата труда за сверхурочную работу производится в соответствии со статьей 152 ТК РФ, за работу в выходные и нерабочие праздничные дни - в соответствии со статьей 153 ТК РФ, за работу в ночное время - в соответствии со статьей 154 ТК РФ. Ночным временем считается время с 10 часов вечера до 6 часов утра. За каждый час работы в ночное время оплата повышается в размере 35 процентов от оклада (должностного оклада), ставки заработной платы.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Положении об оплате труда, коллективном договоре, локальном нормативном акте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3.4.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Дополнительными основаниями для установления выплат за увеличение объема работ также являются: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превышение списочной наполняемости классов по состоянию на 1 сентября соответствующего года (без учета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состоящих в списках классов, но получающих на дому или в медицинских организациях, а также экстернов) - 26 и более человек;</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замещение временно отсутствующих по болезни или по другим причинам педагогических работников одновременно в двух классах (группах, подгруппах) (по предметам, где предусмотрено деление классов (групп) на подгруппы);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осуществление образовательной деятельности в классах (группах), в состав которых входит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ийся с ограниченными возможностями здоровья.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3.5. Выплаты за работу со сведениями, составляющими государственную тайну, устанавливаются в размере и порядке, определенными законодательством Российской Федерации.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3.6. Специалистам, работающим 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(филиалах, структурных подразделениях или зданиях, в которых осуществляется ведение образовательного процесса на основании лицензии на образовательную деятельность или Устава), расположенных в сельской местности и в поселках городского типа, устанавливается выплата компенсационного характера в размере 2500 рублей.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Указанная выплата устанавливается пропорционально установленной ставке, нагрузке (педагогической работе).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3.7. Выплаты </w:t>
      </w:r>
      <w:r w:rsidR="00B06176" w:rsidRPr="00357CA0">
        <w:rPr>
          <w:rFonts w:ascii="Times New Roman" w:hAnsi="Times New Roman" w:cs="Times New Roman"/>
          <w:sz w:val="28"/>
          <w:szCs w:val="28"/>
        </w:rPr>
        <w:t xml:space="preserve">за специфику работы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устанавливаются к окладу (должностному окладу), ставке заработной платы в соответствии с приложением 5 к Положению.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Выплаты, предусмотренные настоящим пунктом, устанавливаются по одному из оснований по выбору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3.8. Выплаты за дополнительную работу, не входящую в должностные обязанности педагогических работников, непосредственно связанную с деятельностью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реализации образовательных программ: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выполнение функции классного руководителя (куратора) за счет средств бюджета Краснодарского края;</w:t>
      </w:r>
    </w:p>
    <w:p w:rsidR="004D2B84" w:rsidRPr="00357CA0" w:rsidRDefault="00615141"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pacing w:val="2"/>
          <w:sz w:val="28"/>
          <w:szCs w:val="28"/>
        </w:rPr>
        <w:t xml:space="preserve">за выполнение функций классного руководителя педагогическим работникам </w:t>
      </w:r>
      <w:r w:rsidR="0060341C" w:rsidRPr="00357CA0">
        <w:rPr>
          <w:rFonts w:ascii="Times New Roman" w:hAnsi="Times New Roman" w:cs="Times New Roman"/>
          <w:spacing w:val="2"/>
          <w:sz w:val="28"/>
          <w:szCs w:val="28"/>
        </w:rPr>
        <w:t>МОО</w:t>
      </w:r>
      <w:r w:rsidRPr="00357CA0">
        <w:rPr>
          <w:rFonts w:ascii="Times New Roman" w:hAnsi="Times New Roman" w:cs="Times New Roman"/>
          <w:spacing w:val="2"/>
          <w:sz w:val="28"/>
          <w:szCs w:val="28"/>
        </w:rPr>
        <w:t>,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бюджета</w:t>
      </w:r>
      <w:r w:rsidRPr="00357CA0">
        <w:rPr>
          <w:rFonts w:ascii="Times New Roman" w:hAnsi="Times New Roman" w:cs="Times New Roman"/>
          <w:sz w:val="28"/>
          <w:szCs w:val="28"/>
        </w:rPr>
        <w:t xml:space="preserve"> </w:t>
      </w:r>
      <w:r w:rsidR="00FC33D9" w:rsidRPr="00357CA0">
        <w:rPr>
          <w:rFonts w:ascii="Times New Roman" w:hAnsi="Times New Roman" w:cs="Times New Roman"/>
          <w:sz w:val="28"/>
          <w:szCs w:val="28"/>
        </w:rPr>
        <w:t>(</w:t>
      </w:r>
      <w:r w:rsidR="00F02044" w:rsidRPr="00357CA0">
        <w:rPr>
          <w:rFonts w:ascii="Times New Roman" w:hAnsi="Times New Roman" w:cs="Times New Roman"/>
          <w:sz w:val="28"/>
          <w:szCs w:val="28"/>
        </w:rPr>
        <w:t xml:space="preserve">Порядок </w:t>
      </w:r>
      <w:r w:rsidR="00F22DDB">
        <w:rPr>
          <w:rFonts w:ascii="Times New Roman" w:hAnsi="Times New Roman" w:cs="Times New Roman"/>
          <w:spacing w:val="2"/>
          <w:sz w:val="28"/>
          <w:szCs w:val="28"/>
        </w:rPr>
        <w:t>предоставления компенсационной выплаты</w:t>
      </w:r>
      <w:r w:rsidR="00F02044" w:rsidRPr="00357CA0">
        <w:rPr>
          <w:rFonts w:ascii="Times New Roman" w:hAnsi="Times New Roman" w:cs="Times New Roman"/>
          <w:spacing w:val="2"/>
          <w:sz w:val="28"/>
          <w:szCs w:val="28"/>
        </w:rPr>
        <w:t xml:space="preserve"> за выполнение функций классного руководителя педагогическим работникам </w:t>
      </w:r>
      <w:r w:rsidR="00F02044" w:rsidRPr="00357CA0">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00F02044" w:rsidRPr="00357CA0">
        <w:rPr>
          <w:rFonts w:ascii="Times New Roman" w:hAnsi="Times New Roman" w:cs="Times New Roman"/>
          <w:spacing w:val="2"/>
          <w:sz w:val="28"/>
          <w:szCs w:val="28"/>
        </w:rPr>
        <w:t xml:space="preserve">, реализующих программы начального общего, основного общего и среднего общего образования, в </w:t>
      </w:r>
      <w:r w:rsidR="00F02044" w:rsidRPr="00357CA0">
        <w:rPr>
          <w:rFonts w:ascii="Times New Roman" w:hAnsi="Times New Roman" w:cs="Times New Roman"/>
          <w:spacing w:val="2"/>
          <w:sz w:val="28"/>
          <w:szCs w:val="28"/>
        </w:rPr>
        <w:lastRenderedPageBreak/>
        <w:t xml:space="preserve">том числе адаптированные основные общеобразовательные программы за счет средств федерального бюджета предусмотрен </w:t>
      </w:r>
      <w:r w:rsidR="00FC33D9" w:rsidRPr="00357CA0">
        <w:rPr>
          <w:rFonts w:ascii="Times New Roman" w:hAnsi="Times New Roman" w:cs="Times New Roman"/>
          <w:sz w:val="28"/>
          <w:szCs w:val="28"/>
        </w:rPr>
        <w:t>Приложение</w:t>
      </w:r>
      <w:r w:rsidR="00F02044" w:rsidRPr="00357CA0">
        <w:rPr>
          <w:rFonts w:ascii="Times New Roman" w:hAnsi="Times New Roman" w:cs="Times New Roman"/>
          <w:sz w:val="28"/>
          <w:szCs w:val="28"/>
        </w:rPr>
        <w:t>м</w:t>
      </w:r>
      <w:r w:rsidR="00FC33D9" w:rsidRPr="00357CA0">
        <w:rPr>
          <w:rFonts w:ascii="Times New Roman" w:hAnsi="Times New Roman" w:cs="Times New Roman"/>
          <w:sz w:val="28"/>
          <w:szCs w:val="28"/>
        </w:rPr>
        <w:t xml:space="preserve"> </w:t>
      </w:r>
      <w:r w:rsidR="004A27F2" w:rsidRPr="00357CA0">
        <w:rPr>
          <w:rFonts w:ascii="Times New Roman" w:hAnsi="Times New Roman" w:cs="Times New Roman"/>
          <w:sz w:val="28"/>
          <w:szCs w:val="28"/>
        </w:rPr>
        <w:t>9</w:t>
      </w:r>
      <w:r w:rsidR="00FC33D9" w:rsidRPr="00357CA0">
        <w:rPr>
          <w:rFonts w:ascii="Times New Roman" w:hAnsi="Times New Roman" w:cs="Times New Roman"/>
          <w:sz w:val="28"/>
          <w:szCs w:val="28"/>
        </w:rPr>
        <w:t>);</w:t>
      </w:r>
      <w:r w:rsidR="00F02044" w:rsidRPr="00357CA0">
        <w:rPr>
          <w:rFonts w:ascii="Times New Roman" w:hAnsi="Times New Roman" w:cs="Times New Roman"/>
          <w:sz w:val="28"/>
          <w:szCs w:val="28"/>
        </w:rPr>
        <w:t xml:space="preserve"> </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проверку письменных работ;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заведование элементами инфраструктуры (учебными кабинетами, лабораториями, мастерскими, учебно-опытными участками и другое);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руководство методическими объединениями (если не установлена стимулирующая выплата за квалификационную категорию «педагог-методист»);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осуществление иных дополнительных видов работ, рекомендованные перечень и размеры которых могут утверждаться правовым</w:t>
      </w:r>
      <w:r w:rsidR="00C73CB1" w:rsidRPr="00357CA0">
        <w:rPr>
          <w:rFonts w:ascii="Times New Roman" w:hAnsi="Times New Roman" w:cs="Times New Roman"/>
          <w:sz w:val="28"/>
          <w:szCs w:val="28"/>
        </w:rPr>
        <w:t>и</w:t>
      </w:r>
      <w:r w:rsidRPr="00357CA0">
        <w:rPr>
          <w:rFonts w:ascii="Times New Roman" w:hAnsi="Times New Roman" w:cs="Times New Roman"/>
          <w:sz w:val="28"/>
          <w:szCs w:val="28"/>
        </w:rPr>
        <w:t xml:space="preserve"> акт</w:t>
      </w:r>
      <w:r w:rsidR="00C73CB1" w:rsidRPr="00357CA0">
        <w:rPr>
          <w:rFonts w:ascii="Times New Roman" w:hAnsi="Times New Roman" w:cs="Times New Roman"/>
          <w:sz w:val="28"/>
          <w:szCs w:val="28"/>
        </w:rPr>
        <w:t>ами</w:t>
      </w:r>
      <w:r w:rsidRPr="00357CA0">
        <w:rPr>
          <w:rFonts w:ascii="Times New Roman" w:hAnsi="Times New Roman" w:cs="Times New Roman"/>
          <w:sz w:val="28"/>
          <w:szCs w:val="28"/>
        </w:rPr>
        <w:t xml:space="preserve"> Министерства</w:t>
      </w:r>
      <w:r w:rsidR="00C73CB1" w:rsidRPr="00357CA0">
        <w:rPr>
          <w:rFonts w:ascii="Times New Roman" w:hAnsi="Times New Roman" w:cs="Times New Roman"/>
          <w:sz w:val="28"/>
          <w:szCs w:val="28"/>
        </w:rPr>
        <w:t>, муниципального образования Белореченский район</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 соответствии с пунктом 2.3 Особенностей режима рабочего времени и времени отдыха педагогических и иных работников организаций, осуществляющих образовательную деятельность, утвержденных Приказом № 536, другой частью педагогической работы, определяемой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и не являющейся дополнительным видом работ, выполняемых педагогическими работниками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 их письменного согласия за дополнительную оплату, являются регулируемые следующим образом позиции: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 самостоятельно - подготовка к осуществлению образовательной деятельности и выполнению обязанностей по обучению, воспитанию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 в порядке, устанавливаемом правилами внутреннего трудового распорядка, - ведение журнала и дневников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ихся в электронной (либо в бумажной) форме, организация и проведение методической, диагностической и консультативной помощи родителям (законным представителям)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 планами и графиками организации, утверждаемыми локальными нормативными актами учреждения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 локальными нормативными актами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 периодические кратковременные дежурства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имися, обеспечения порядка и дисциплины в течение учебного времени, в том числе </w:t>
      </w:r>
      <w:r w:rsidRPr="00357CA0">
        <w:rPr>
          <w:rFonts w:ascii="Times New Roman" w:hAnsi="Times New Roman" w:cs="Times New Roman"/>
          <w:sz w:val="28"/>
          <w:szCs w:val="28"/>
        </w:rPr>
        <w:lastRenderedPageBreak/>
        <w:t xml:space="preserve">во время перерывов между занятиями, устанавливаемых для отдыха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различной степени активности, приема ими пищи.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3.9. Выплаты за выполнение функции классного руководителя (куратора) за счет средств бюджета Краснодарского края устанавливаются педагогическим и иным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осуществляющим образовательную деятельность (ведущим учебные занятия), на которых возложено выполнение указанных обязанностей (функций).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Размер выплаты за выполнение функции классного руководителя в одном классе  составляет 4000 рублей в месяц.</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Выплата педагогическим и иным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осуществляющим классное руководство (кураторство) в двух и более классах (группах), устанавливается за выполнение функции классного руководителя в каждом классе (группе), но не более двух выплат одному педагогическому работнику.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Выплата устанавливается и выплачивается педагогическому и иному работнику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осуществляющим образовательную деятельность (ведущим учебные занятия) в классе (группе, классах, группах), а также в классе-комплекте, который принимается равным за один класс независимо от числа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в каждом из классов, входящих в класс-комплект.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 рамках Положения классом-комплектом считается группа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из двух и более классов, обучение которых ведет одновременно один и тот же учитель.</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Периоды осенних, зимних, весенних и летних каникул, а также периоды отмены (приостановки) для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являются для работников, выполняющих функции классного руководителя (куратора), рабочим временем. За работу в указанные периоды производятся выплаты за осуществление функций классного руководителя (куратора) до истечения срока действия тарификации.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3.10. Нормативным правовым актом Министерства могут утверждаться рекомендованные для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размеры выплат за проверку письменных работ, за заведование элементами инфраструктуры (учебными кабинетами, лабораториями, мастерскими, учебно-опытными участками и другое) и за руководство методическими объединениями.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установлении доплаты за заведование элементами инфраструктуры (учебными кабинетами, лабораториями, мастерскими, учебно-опытными участками и другим) руководителем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учитываются оснащенность кабинета (лаборатории), учебно-производственного объекта, учебно-консультативного пункта оборудованием, инвентарем, учебными пособиями и трудоемкость работы по их содержанию.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3.11. Размеры и условия осуществления выплат компенсационного характера устанавливаются коллективными договорами, соглашениями, локальными нормативными актами в соответствии с трудовым </w:t>
      </w:r>
      <w:r w:rsidRPr="00357CA0">
        <w:rPr>
          <w:rFonts w:ascii="Times New Roman" w:hAnsi="Times New Roman" w:cs="Times New Roman"/>
          <w:sz w:val="28"/>
          <w:szCs w:val="28"/>
        </w:rPr>
        <w:lastRenderedPageBreak/>
        <w:t>законодательством, Положением и иными нормативными правовыми актами, содержащими нормы права.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3.12. Размеры и условия осуществления выплат компенсационного характера конкретизируются в трудовых договорах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3.13. Выплаты компенсационного характера устанавливаются к окладу (должностному окладу), ставке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пропорционально установленной нагрузке (педагогической работе), если настоящим разделом не установлено иное.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3.14. На основании части 9 статьи 47 Федерального закона № 273-ФЗ педагогическим работникам, участвующим по решению Министерства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выплачивается компенсация за работу по подготовке и проведению указанной государственной итоговой аттестации в соответствии с положениями статьи 31 Закона № 2770-КЗ.</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3.15. Отдельным категориям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высшим исполнительным органом Краснодарского края </w:t>
      </w:r>
      <w:r w:rsidR="00911A7E" w:rsidRPr="00357CA0">
        <w:rPr>
          <w:rFonts w:ascii="Times New Roman" w:hAnsi="Times New Roman" w:cs="Times New Roman"/>
          <w:sz w:val="28"/>
          <w:szCs w:val="28"/>
        </w:rPr>
        <w:t xml:space="preserve">и постановлением </w:t>
      </w:r>
      <w:r w:rsidR="00F22DDB">
        <w:rPr>
          <w:rFonts w:ascii="Times New Roman" w:hAnsi="Times New Roman" w:cs="Times New Roman"/>
          <w:sz w:val="28"/>
          <w:szCs w:val="28"/>
        </w:rPr>
        <w:t xml:space="preserve">администрации </w:t>
      </w:r>
      <w:r w:rsidR="00911A7E" w:rsidRPr="00357CA0">
        <w:rPr>
          <w:rFonts w:ascii="Times New Roman" w:hAnsi="Times New Roman" w:cs="Times New Roman"/>
          <w:sz w:val="28"/>
          <w:szCs w:val="28"/>
        </w:rPr>
        <w:t xml:space="preserve">муниципального образования Белореченский район </w:t>
      </w:r>
      <w:r w:rsidRPr="00357CA0">
        <w:rPr>
          <w:rFonts w:ascii="Times New Roman" w:hAnsi="Times New Roman" w:cs="Times New Roman"/>
          <w:sz w:val="28"/>
          <w:szCs w:val="28"/>
        </w:rPr>
        <w:t>могут устанавливаться другие выплаты компенсационного характера.</w:t>
      </w:r>
    </w:p>
    <w:p w:rsidR="0060341C" w:rsidRPr="00357CA0" w:rsidRDefault="0060341C" w:rsidP="00FC33D9">
      <w:pPr>
        <w:pStyle w:val="ConsPlusNormal"/>
        <w:ind w:firstLine="709"/>
        <w:jc w:val="center"/>
        <w:rPr>
          <w:rFonts w:ascii="Times New Roman" w:hAnsi="Times New Roman" w:cs="Times New Roman"/>
          <w:b/>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4. Порядок и условия установления выплат</w:t>
      </w: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стимулирующего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4.1.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том числе руководителю учреждения, его заместителям) могут устанавливаться следующие виды выплат стимулирующего характера (в процентах к окладу (должностному окладу), ставке или в абсолютном размере):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4.1.1. Выплаты за интенсивность и высокие результаты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выплаты за высокие показатели результативности, высокие академические и творческие достижения;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выплаты за разработку, внедрение и применение в работе передовых методов труда, достижений науки, новых эффективных программ, методик, форм обучения, организации и управления учебным процессом, создание краевых экспериментальных площадок;</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выплаты за выполнение особо важных или срочных работ (на срок их проведения);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выплаты за сложность, напряженность и специфику выполняемой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Рекомендуемый размер указанной надбавки - до </w:t>
      </w:r>
      <w:r w:rsidR="00DE291D" w:rsidRPr="00357CA0">
        <w:rPr>
          <w:rFonts w:ascii="Times New Roman" w:hAnsi="Times New Roman" w:cs="Times New Roman"/>
          <w:sz w:val="28"/>
          <w:szCs w:val="28"/>
        </w:rPr>
        <w:t>2</w:t>
      </w:r>
      <w:r w:rsidRPr="00357CA0">
        <w:rPr>
          <w:rFonts w:ascii="Times New Roman" w:hAnsi="Times New Roman" w:cs="Times New Roman"/>
          <w:sz w:val="28"/>
          <w:szCs w:val="28"/>
        </w:rPr>
        <w:t>00%.</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Стимулирующая надбавка устанавливается сроком на месяц, квартал, полугодие, год (но не более чем на один календарный год), по истечении </w:t>
      </w:r>
      <w:r w:rsidRPr="00357CA0">
        <w:rPr>
          <w:rFonts w:ascii="Times New Roman" w:hAnsi="Times New Roman" w:cs="Times New Roman"/>
          <w:sz w:val="28"/>
          <w:szCs w:val="28"/>
        </w:rPr>
        <w:lastRenderedPageBreak/>
        <w:t xml:space="preserve">которого может быть сохранена или отменена на основании локального акта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4.1.2. Выплаты за качество выполняемых работ.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4.1.3. Выплаты за выслугу лет, которая устанавливается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зависимости от общего количества лет, проработанных в сфере образования, культуры, культуры и спорта, иных сферах, соответствующих сфере работы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 учетом приложений </w:t>
      </w:r>
      <w:r w:rsidR="00617836" w:rsidRPr="00357CA0">
        <w:rPr>
          <w:rFonts w:ascii="Times New Roman" w:hAnsi="Times New Roman" w:cs="Times New Roman"/>
          <w:sz w:val="28"/>
          <w:szCs w:val="28"/>
        </w:rPr>
        <w:t>3</w:t>
      </w:r>
      <w:r w:rsidRPr="00357CA0">
        <w:rPr>
          <w:rFonts w:ascii="Times New Roman" w:hAnsi="Times New Roman" w:cs="Times New Roman"/>
          <w:sz w:val="28"/>
          <w:szCs w:val="28"/>
        </w:rPr>
        <w:t xml:space="preserve"> и </w:t>
      </w:r>
      <w:r w:rsidR="00617836" w:rsidRPr="00357CA0">
        <w:rPr>
          <w:rFonts w:ascii="Times New Roman" w:hAnsi="Times New Roman" w:cs="Times New Roman"/>
          <w:sz w:val="28"/>
          <w:szCs w:val="28"/>
        </w:rPr>
        <w:t>4</w:t>
      </w:r>
      <w:r w:rsidRPr="00357CA0">
        <w:rPr>
          <w:rFonts w:ascii="Times New Roman" w:hAnsi="Times New Roman" w:cs="Times New Roman"/>
          <w:sz w:val="28"/>
          <w:szCs w:val="28"/>
        </w:rPr>
        <w:t xml:space="preserve"> к Положению.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Рекомендуемые размеры (в процентах от оклада (должностного оклада), ставки заработной платы):</w:t>
      </w:r>
    </w:p>
    <w:p w:rsidR="00FC33D9" w:rsidRPr="00357CA0" w:rsidRDefault="00FC33D9" w:rsidP="00FC33D9">
      <w:pPr>
        <w:pStyle w:val="Style6"/>
        <w:widowControl/>
        <w:tabs>
          <w:tab w:val="left" w:pos="998"/>
        </w:tabs>
        <w:spacing w:line="240" w:lineRule="auto"/>
        <w:ind w:firstLine="709"/>
        <w:rPr>
          <w:rStyle w:val="FontStyle42"/>
          <w:sz w:val="28"/>
          <w:szCs w:val="28"/>
        </w:rPr>
      </w:pPr>
      <w:r w:rsidRPr="00357CA0">
        <w:rPr>
          <w:rStyle w:val="FontStyle42"/>
          <w:sz w:val="28"/>
          <w:szCs w:val="28"/>
        </w:rPr>
        <w:t>1)</w:t>
      </w:r>
      <w:r w:rsidRPr="00357CA0">
        <w:rPr>
          <w:rStyle w:val="FontStyle42"/>
          <w:sz w:val="28"/>
          <w:szCs w:val="28"/>
        </w:rPr>
        <w:tab/>
        <w:t xml:space="preserve">работникам </w:t>
      </w:r>
      <w:r w:rsidR="0060341C" w:rsidRPr="00357CA0">
        <w:rPr>
          <w:sz w:val="28"/>
          <w:szCs w:val="28"/>
        </w:rPr>
        <w:t>МОО</w:t>
      </w:r>
      <w:r w:rsidRPr="00357CA0">
        <w:rPr>
          <w:rStyle w:val="FontStyle42"/>
          <w:sz w:val="28"/>
          <w:szCs w:val="28"/>
        </w:rPr>
        <w:t xml:space="preserve"> (за исключением работников учреждений дополнительного образования муниципального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в области физической культуры</w:t>
      </w:r>
      <w:r w:rsidR="00A01D83" w:rsidRPr="00357CA0">
        <w:rPr>
          <w:sz w:val="28"/>
          <w:szCs w:val="28"/>
        </w:rPr>
        <w:t xml:space="preserve"> и спорта</w:t>
      </w:r>
      <w:r w:rsidRPr="00357CA0">
        <w:rPr>
          <w:sz w:val="28"/>
          <w:szCs w:val="28"/>
        </w:rPr>
        <w:t>, в отношении которых функции и полномочия учредителя осуществляет управление образованием</w:t>
      </w:r>
      <w:r w:rsidR="00A71C14" w:rsidRPr="00357CA0">
        <w:rPr>
          <w:sz w:val="28"/>
          <w:szCs w:val="28"/>
        </w:rPr>
        <w:t xml:space="preserve"> администрации</w:t>
      </w:r>
      <w:r w:rsidRPr="00357CA0">
        <w:rPr>
          <w:sz w:val="28"/>
          <w:szCs w:val="28"/>
        </w:rPr>
        <w:t xml:space="preserve"> муниципального образования Белореченский район</w:t>
      </w:r>
      <w:r w:rsidRPr="00357CA0">
        <w:rPr>
          <w:rStyle w:val="FontStyle42"/>
          <w:sz w:val="28"/>
          <w:szCs w:val="28"/>
        </w:rPr>
        <w:t xml:space="preserve">) в зависимости от общего количества лет, проработанных в сфере образования, с учетом приложений </w:t>
      </w:r>
      <w:r w:rsidR="00617836" w:rsidRPr="00357CA0">
        <w:rPr>
          <w:rStyle w:val="FontStyle42"/>
          <w:sz w:val="28"/>
          <w:szCs w:val="28"/>
        </w:rPr>
        <w:t>3</w:t>
      </w:r>
      <w:r w:rsidRPr="00357CA0">
        <w:rPr>
          <w:rStyle w:val="FontStyle42"/>
          <w:sz w:val="28"/>
          <w:szCs w:val="28"/>
        </w:rPr>
        <w:t xml:space="preserve"> и </w:t>
      </w:r>
      <w:r w:rsidR="00617836" w:rsidRPr="00357CA0">
        <w:rPr>
          <w:rStyle w:val="FontStyle42"/>
          <w:sz w:val="28"/>
          <w:szCs w:val="28"/>
        </w:rPr>
        <w:t>4</w:t>
      </w:r>
      <w:r w:rsidRPr="00357CA0">
        <w:rPr>
          <w:rStyle w:val="FontStyle42"/>
          <w:sz w:val="28"/>
          <w:szCs w:val="28"/>
        </w:rPr>
        <w:t xml:space="preserve"> к Положению:</w:t>
      </w:r>
    </w:p>
    <w:p w:rsidR="00FC33D9" w:rsidRPr="00357CA0" w:rsidRDefault="00FC33D9" w:rsidP="00FC33D9">
      <w:pPr>
        <w:pStyle w:val="Style14"/>
        <w:widowControl/>
        <w:spacing w:line="240" w:lineRule="auto"/>
        <w:ind w:firstLine="709"/>
        <w:rPr>
          <w:rStyle w:val="FontStyle42"/>
          <w:sz w:val="28"/>
          <w:szCs w:val="28"/>
        </w:rPr>
      </w:pPr>
      <w:r w:rsidRPr="00357CA0">
        <w:rPr>
          <w:rStyle w:val="FontStyle42"/>
          <w:sz w:val="28"/>
          <w:szCs w:val="28"/>
        </w:rPr>
        <w:t>при выслуге лет от 1 года до 3 лет - 5%;</w:t>
      </w:r>
    </w:p>
    <w:p w:rsidR="00FC33D9" w:rsidRPr="00357CA0" w:rsidRDefault="00FC33D9" w:rsidP="00FC33D9">
      <w:pPr>
        <w:pStyle w:val="Style14"/>
        <w:widowControl/>
        <w:spacing w:line="240" w:lineRule="auto"/>
        <w:ind w:firstLine="709"/>
        <w:rPr>
          <w:rStyle w:val="FontStyle42"/>
          <w:sz w:val="28"/>
          <w:szCs w:val="28"/>
        </w:rPr>
      </w:pPr>
      <w:r w:rsidRPr="00357CA0">
        <w:rPr>
          <w:rStyle w:val="FontStyle42"/>
          <w:sz w:val="28"/>
          <w:szCs w:val="28"/>
        </w:rPr>
        <w:t>при выслуге лет от 3 до 10 лет - 10%;</w:t>
      </w:r>
    </w:p>
    <w:p w:rsidR="00FC33D9" w:rsidRPr="00357CA0" w:rsidRDefault="00FC33D9" w:rsidP="00FC33D9">
      <w:pPr>
        <w:pStyle w:val="Style14"/>
        <w:widowControl/>
        <w:spacing w:line="240" w:lineRule="auto"/>
        <w:ind w:firstLine="709"/>
        <w:rPr>
          <w:rStyle w:val="FontStyle42"/>
          <w:sz w:val="28"/>
          <w:szCs w:val="28"/>
        </w:rPr>
      </w:pPr>
      <w:r w:rsidRPr="00357CA0">
        <w:rPr>
          <w:rStyle w:val="FontStyle42"/>
          <w:sz w:val="28"/>
          <w:szCs w:val="28"/>
        </w:rPr>
        <w:t>при выслуге лет от 10 до 20 лет - 15%;</w:t>
      </w:r>
    </w:p>
    <w:p w:rsidR="00FC33D9" w:rsidRPr="00357CA0" w:rsidRDefault="00FC33D9" w:rsidP="00FC33D9">
      <w:pPr>
        <w:pStyle w:val="Style14"/>
        <w:widowControl/>
        <w:spacing w:line="240" w:lineRule="auto"/>
        <w:ind w:firstLine="709"/>
        <w:rPr>
          <w:rStyle w:val="FontStyle42"/>
          <w:sz w:val="28"/>
          <w:szCs w:val="28"/>
        </w:rPr>
      </w:pPr>
      <w:r w:rsidRPr="00357CA0">
        <w:rPr>
          <w:rStyle w:val="FontStyle42"/>
          <w:sz w:val="28"/>
          <w:szCs w:val="28"/>
        </w:rPr>
        <w:t>при выслуге лет от 20 лет - 20%;</w:t>
      </w:r>
    </w:p>
    <w:p w:rsidR="00FC33D9" w:rsidRPr="00357CA0" w:rsidRDefault="00FC33D9" w:rsidP="00FC33D9">
      <w:pPr>
        <w:pStyle w:val="Style6"/>
        <w:widowControl/>
        <w:tabs>
          <w:tab w:val="left" w:pos="998"/>
        </w:tabs>
        <w:spacing w:line="240" w:lineRule="auto"/>
        <w:ind w:firstLine="709"/>
        <w:rPr>
          <w:rStyle w:val="FontStyle42"/>
          <w:sz w:val="28"/>
          <w:szCs w:val="28"/>
        </w:rPr>
      </w:pPr>
      <w:r w:rsidRPr="00357CA0">
        <w:rPr>
          <w:rStyle w:val="FontStyle42"/>
          <w:sz w:val="28"/>
          <w:szCs w:val="28"/>
        </w:rPr>
        <w:t>2)</w:t>
      </w:r>
      <w:r w:rsidRPr="00357CA0">
        <w:rPr>
          <w:rStyle w:val="FontStyle42"/>
          <w:sz w:val="28"/>
          <w:szCs w:val="28"/>
        </w:rPr>
        <w:tab/>
        <w:t>работникам учреждений дополнительного образования муниципального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в области физической культуры</w:t>
      </w:r>
      <w:r w:rsidR="00A01D83" w:rsidRPr="00357CA0">
        <w:rPr>
          <w:sz w:val="28"/>
          <w:szCs w:val="28"/>
        </w:rPr>
        <w:t xml:space="preserve"> и спорта</w:t>
      </w:r>
      <w:r w:rsidRPr="00357CA0">
        <w:rPr>
          <w:sz w:val="28"/>
          <w:szCs w:val="28"/>
        </w:rPr>
        <w:t xml:space="preserve">, в отношении которых функции и полномочия учредителя осуществляет </w:t>
      </w:r>
      <w:r w:rsidR="00E171F2" w:rsidRPr="00357CA0">
        <w:rPr>
          <w:sz w:val="28"/>
          <w:szCs w:val="28"/>
        </w:rPr>
        <w:t xml:space="preserve">управление образованием администрации муниципального образования Белореченский район </w:t>
      </w:r>
      <w:r w:rsidRPr="00357CA0">
        <w:rPr>
          <w:rStyle w:val="FontStyle42"/>
          <w:sz w:val="28"/>
          <w:szCs w:val="28"/>
        </w:rPr>
        <w:t xml:space="preserve">в зависимости от общего количества лет, проработанных в государственных (муниципальных) учреждениях образования, учреждениях, реализующих </w:t>
      </w:r>
      <w:r w:rsidR="000D7A05" w:rsidRPr="00357CA0">
        <w:rPr>
          <w:sz w:val="28"/>
          <w:szCs w:val="28"/>
        </w:rPr>
        <w:t xml:space="preserve">дополнительные общеобразовательные программы </w:t>
      </w:r>
      <w:r w:rsidRPr="00357CA0">
        <w:rPr>
          <w:rStyle w:val="FontStyle42"/>
          <w:sz w:val="28"/>
          <w:szCs w:val="28"/>
        </w:rPr>
        <w:t>в области физической культуры и спорта, физкультурно-спортивных организациях,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при стаже работы (выслуге лет) от 1 года до 3 лет - 5%;</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при стаже работы (выслуге лет) от 3 до 5 лет - 10%;</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при стаже работы (выслуге лет) от 5 до 10 лет - 15%;</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при стаже работы (выслуге лет) от 10 до 15 лет - 20%;</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при стаже работы (выслуге лет) от 15 до 20 лет - 25%;</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при стаже работы (выслуге лет) свыше 20 лет - 30%.</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4.1.4. Повышающий коэффициент к окладу (должностному окладу), ставке заработной платы за квалификационную категорию:</w:t>
      </w:r>
    </w:p>
    <w:p w:rsidR="00FC33D9" w:rsidRPr="00357CA0" w:rsidRDefault="00FC33D9" w:rsidP="00FC33D9">
      <w:pPr>
        <w:pStyle w:val="Style6"/>
        <w:widowControl/>
        <w:tabs>
          <w:tab w:val="left" w:pos="1018"/>
        </w:tabs>
        <w:spacing w:line="240" w:lineRule="auto"/>
        <w:ind w:firstLine="709"/>
        <w:rPr>
          <w:rStyle w:val="FontStyle42"/>
          <w:sz w:val="28"/>
          <w:szCs w:val="28"/>
        </w:rPr>
      </w:pPr>
      <w:r w:rsidRPr="00357CA0">
        <w:rPr>
          <w:rStyle w:val="FontStyle42"/>
          <w:sz w:val="28"/>
          <w:szCs w:val="28"/>
        </w:rPr>
        <w:t>1)</w:t>
      </w:r>
      <w:r w:rsidRPr="00357CA0">
        <w:rPr>
          <w:rStyle w:val="FontStyle42"/>
          <w:sz w:val="28"/>
          <w:szCs w:val="28"/>
        </w:rPr>
        <w:tab/>
        <w:t>рекомендуемые размеры повышающего коэффициента педагогическим</w:t>
      </w:r>
      <w:r w:rsidR="00030B62" w:rsidRPr="00357CA0">
        <w:rPr>
          <w:rStyle w:val="FontStyle42"/>
          <w:sz w:val="28"/>
          <w:szCs w:val="28"/>
        </w:rPr>
        <w:t xml:space="preserve"> </w:t>
      </w:r>
      <w:r w:rsidRPr="00357CA0">
        <w:rPr>
          <w:rStyle w:val="FontStyle42"/>
          <w:sz w:val="28"/>
          <w:szCs w:val="28"/>
        </w:rPr>
        <w:t>работникам (за исключением работников учреждений дополнительного образования муниципального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 xml:space="preserve">в </w:t>
      </w:r>
      <w:r w:rsidRPr="00357CA0">
        <w:rPr>
          <w:sz w:val="28"/>
          <w:szCs w:val="28"/>
        </w:rPr>
        <w:lastRenderedPageBreak/>
        <w:t>области физической культуры</w:t>
      </w:r>
      <w:r w:rsidR="00A01D83" w:rsidRPr="00357CA0">
        <w:rPr>
          <w:sz w:val="28"/>
          <w:szCs w:val="28"/>
        </w:rPr>
        <w:t xml:space="preserve"> и спорта</w:t>
      </w:r>
      <w:r w:rsidRPr="00357CA0">
        <w:rPr>
          <w:sz w:val="28"/>
          <w:szCs w:val="28"/>
        </w:rPr>
        <w:t xml:space="preserve">, в отношении которых функции и полномочия учредителя осуществляет управление образованием </w:t>
      </w:r>
      <w:r w:rsidR="00A71C14" w:rsidRPr="00357CA0">
        <w:rPr>
          <w:sz w:val="28"/>
          <w:szCs w:val="28"/>
        </w:rPr>
        <w:t xml:space="preserve">администрации </w:t>
      </w:r>
      <w:r w:rsidRPr="00357CA0">
        <w:rPr>
          <w:sz w:val="28"/>
          <w:szCs w:val="28"/>
        </w:rPr>
        <w:t>муниципального образования Белореченский район</w:t>
      </w:r>
      <w:r w:rsidRPr="00357CA0">
        <w:rPr>
          <w:rStyle w:val="FontStyle42"/>
          <w:sz w:val="28"/>
          <w:szCs w:val="28"/>
        </w:rPr>
        <w:t>):</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0,10 - при наличии квалификационных категорий «педагог-наставник»,</w:t>
      </w:r>
      <w:r w:rsidRPr="00357CA0">
        <w:rPr>
          <w:rStyle w:val="FontStyle42"/>
          <w:sz w:val="28"/>
          <w:szCs w:val="28"/>
        </w:rPr>
        <w:br/>
        <w:t>«педагог-методист»;</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0,20 - при наличии высшей квалификационной категории;</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0,15 - при наличии первой квалификационной категории;</w:t>
      </w:r>
    </w:p>
    <w:p w:rsidR="00FC33D9" w:rsidRPr="00357CA0" w:rsidRDefault="00FC33D9" w:rsidP="00FC33D9">
      <w:pPr>
        <w:pStyle w:val="Style6"/>
        <w:widowControl/>
        <w:tabs>
          <w:tab w:val="left" w:pos="1114"/>
        </w:tabs>
        <w:spacing w:line="240" w:lineRule="auto"/>
        <w:ind w:firstLine="709"/>
        <w:rPr>
          <w:rStyle w:val="FontStyle42"/>
          <w:sz w:val="28"/>
          <w:szCs w:val="28"/>
        </w:rPr>
      </w:pPr>
      <w:r w:rsidRPr="00F22DDB">
        <w:rPr>
          <w:rStyle w:val="FontStyle42"/>
          <w:sz w:val="28"/>
          <w:szCs w:val="28"/>
        </w:rPr>
        <w:t>2)</w:t>
      </w:r>
      <w:r w:rsidRPr="00F22DDB">
        <w:rPr>
          <w:rStyle w:val="FontStyle42"/>
          <w:sz w:val="28"/>
          <w:szCs w:val="28"/>
        </w:rPr>
        <w:tab/>
        <w:t>рекомендуемые размеры повышающего коэффициента работникам</w:t>
      </w:r>
      <w:r w:rsidRPr="00F22DDB">
        <w:rPr>
          <w:rStyle w:val="FontStyle42"/>
          <w:sz w:val="28"/>
          <w:szCs w:val="28"/>
        </w:rPr>
        <w:br/>
      </w:r>
      <w:r w:rsidR="00E171F2" w:rsidRPr="00F22DDB">
        <w:rPr>
          <w:rStyle w:val="FontStyle42"/>
          <w:sz w:val="28"/>
          <w:szCs w:val="28"/>
        </w:rPr>
        <w:t>МОО ФКиС</w:t>
      </w:r>
      <w:r w:rsidRPr="00357CA0">
        <w:rPr>
          <w:rStyle w:val="FontStyle42"/>
          <w:sz w:val="28"/>
          <w:szCs w:val="28"/>
        </w:rPr>
        <w:t>:</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0,20 - при наличии высшей квалификационной категории;</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0,15 - при наличии первой квалификационной категории;</w:t>
      </w:r>
    </w:p>
    <w:p w:rsidR="00FC33D9" w:rsidRPr="00357CA0" w:rsidRDefault="00FC33D9" w:rsidP="00FC33D9">
      <w:pPr>
        <w:pStyle w:val="Style8"/>
        <w:widowControl/>
        <w:spacing w:line="240" w:lineRule="auto"/>
        <w:ind w:firstLine="709"/>
        <w:jc w:val="left"/>
        <w:rPr>
          <w:rStyle w:val="FontStyle42"/>
          <w:sz w:val="28"/>
          <w:szCs w:val="28"/>
        </w:rPr>
      </w:pPr>
      <w:r w:rsidRPr="00357CA0">
        <w:rPr>
          <w:rStyle w:val="FontStyle42"/>
          <w:sz w:val="28"/>
          <w:szCs w:val="28"/>
        </w:rPr>
        <w:t>0,10 - при наличии второй квалификационной категории.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Повышающий коэффициент к окладу (должностному окладу), ставке заработной платы за наличие квалификационных категорий «педагог-наставник», «педагог-методист» устанавливается педагогическому работнику без учета фактического объема учебной нагрузки (педагогической работы) дополнительно к повышающему коэффициенту к окладу (должностному окладу), ставке заработной платы, установленной за наличие высшей квалификационной категории, но при условии выполнения педагогическим работником дополнительных обязанностей, связанных с методической работой или наставнической деятельностью.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Контроль за выполнением педагогическим работником дополнительных обязанностей, связанных с методической работой или наставнической деятельностью, возлагается на руководителя учреждения и (или) его заместителей.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4.1.5. Повышающий коэффициент к окладу (должностному окладу), ставке заработной платы за ученую степень, почетное звание, спортивное звание, разряд, наличие знака:</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 xml:space="preserve">1) рекомендуемые размеры повышающего </w:t>
      </w:r>
      <w:r w:rsidRPr="00F22DDB">
        <w:rPr>
          <w:rStyle w:val="FontStyle42"/>
          <w:sz w:val="28"/>
          <w:szCs w:val="28"/>
        </w:rPr>
        <w:t xml:space="preserve">коэффициента работникам </w:t>
      </w:r>
      <w:r w:rsidR="0060341C" w:rsidRPr="00F22DDB">
        <w:rPr>
          <w:rStyle w:val="FontStyle42"/>
          <w:sz w:val="28"/>
          <w:szCs w:val="28"/>
        </w:rPr>
        <w:t>МОО</w:t>
      </w:r>
      <w:r w:rsidRPr="00F22DDB">
        <w:rPr>
          <w:rStyle w:val="FontStyle42"/>
          <w:sz w:val="28"/>
          <w:szCs w:val="28"/>
        </w:rPr>
        <w:t xml:space="preserve"> за ученую степень, почетное звание (за исключением работников учреждений дополнительного образования муниципального</w:t>
      </w:r>
      <w:r w:rsidRPr="00357CA0">
        <w:rPr>
          <w:rStyle w:val="FontStyle42"/>
          <w:sz w:val="28"/>
          <w:szCs w:val="28"/>
        </w:rPr>
        <w:t xml:space="preserve">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в области физической культуры</w:t>
      </w:r>
      <w:r w:rsidR="00A01D83" w:rsidRPr="00357CA0">
        <w:rPr>
          <w:sz w:val="28"/>
          <w:szCs w:val="28"/>
        </w:rPr>
        <w:t xml:space="preserve"> и спорта</w:t>
      </w:r>
      <w:r w:rsidRPr="00357CA0">
        <w:rPr>
          <w:sz w:val="28"/>
          <w:szCs w:val="28"/>
        </w:rPr>
        <w:t xml:space="preserve">, в отношении которых функции и полномочия учредителя осуществляет управление образованием </w:t>
      </w:r>
      <w:r w:rsidR="00A71C14" w:rsidRPr="00357CA0">
        <w:rPr>
          <w:sz w:val="28"/>
          <w:szCs w:val="28"/>
        </w:rPr>
        <w:t xml:space="preserve">администрации </w:t>
      </w:r>
      <w:r w:rsidRPr="00357CA0">
        <w:rPr>
          <w:sz w:val="28"/>
          <w:szCs w:val="28"/>
        </w:rPr>
        <w:t>муниципального образования Белореченский район</w:t>
      </w:r>
      <w:r w:rsidRPr="00357CA0">
        <w:rPr>
          <w:rStyle w:val="FontStyle42"/>
          <w:sz w:val="28"/>
          <w:szCs w:val="28"/>
        </w:rPr>
        <w:t>):</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0,30 - за ученую степень доктора наук (с даты принятия Высшей аттестационной комиссией при Министерстве науки и высшего образования Российской Федерации (далее - ВАК) решения о выдаче диплома);</w:t>
      </w:r>
    </w:p>
    <w:p w:rsidR="00FC33D9" w:rsidRPr="00357CA0" w:rsidRDefault="00FC33D9" w:rsidP="00FC33D9">
      <w:pPr>
        <w:pStyle w:val="Style8"/>
        <w:widowControl/>
        <w:spacing w:line="240" w:lineRule="auto"/>
        <w:ind w:firstLine="709"/>
        <w:rPr>
          <w:rStyle w:val="FontStyle42"/>
          <w:sz w:val="28"/>
          <w:szCs w:val="28"/>
        </w:rPr>
      </w:pPr>
      <w:r w:rsidRPr="00357CA0">
        <w:rPr>
          <w:rStyle w:val="FontStyle42"/>
          <w:sz w:val="28"/>
          <w:szCs w:val="28"/>
        </w:rPr>
        <w:t>0,20 - за ученую степень кандидата наук (с даты принятия ВАК решения о выдаче диплома);</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0,10 - за почетное звание (нагрудный знак) «Заслуженный», «Народный»,</w:t>
      </w:r>
      <w:r w:rsidR="00B86BB1" w:rsidRPr="00357CA0">
        <w:rPr>
          <w:rStyle w:val="FontStyle42"/>
          <w:sz w:val="28"/>
          <w:szCs w:val="28"/>
        </w:rPr>
        <w:t xml:space="preserve"> </w:t>
      </w:r>
      <w:r w:rsidRPr="00357CA0">
        <w:rPr>
          <w:rStyle w:val="FontStyle42"/>
          <w:sz w:val="28"/>
          <w:szCs w:val="28"/>
        </w:rPr>
        <w:t>«Почетный»;</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2) работникам учреждений дополнительного образования муниципального образования Белореченский район</w:t>
      </w:r>
      <w:r w:rsidRPr="00357CA0">
        <w:rPr>
          <w:sz w:val="28"/>
          <w:szCs w:val="28"/>
        </w:rPr>
        <w:t xml:space="preserve">, реализующих </w:t>
      </w:r>
      <w:r w:rsidR="000D7A05" w:rsidRPr="00357CA0">
        <w:rPr>
          <w:sz w:val="28"/>
          <w:szCs w:val="28"/>
        </w:rPr>
        <w:t xml:space="preserve">дополнительные общеобразовательные программы </w:t>
      </w:r>
      <w:r w:rsidRPr="00357CA0">
        <w:rPr>
          <w:sz w:val="28"/>
          <w:szCs w:val="28"/>
        </w:rPr>
        <w:t xml:space="preserve">в области физической </w:t>
      </w:r>
      <w:r w:rsidRPr="00357CA0">
        <w:rPr>
          <w:sz w:val="28"/>
          <w:szCs w:val="28"/>
        </w:rPr>
        <w:lastRenderedPageBreak/>
        <w:t>культуры</w:t>
      </w:r>
      <w:r w:rsidR="00A71C14" w:rsidRPr="00357CA0">
        <w:rPr>
          <w:sz w:val="28"/>
          <w:szCs w:val="28"/>
        </w:rPr>
        <w:t xml:space="preserve"> и спорта</w:t>
      </w:r>
      <w:r w:rsidRPr="00357CA0">
        <w:rPr>
          <w:sz w:val="28"/>
          <w:szCs w:val="28"/>
        </w:rPr>
        <w:t xml:space="preserve">, в отношении которых функции и полномочия учредителя осуществляет управление образованием </w:t>
      </w:r>
      <w:r w:rsidR="00A71C14" w:rsidRPr="00357CA0">
        <w:rPr>
          <w:sz w:val="28"/>
          <w:szCs w:val="28"/>
        </w:rPr>
        <w:t xml:space="preserve">администрации </w:t>
      </w:r>
      <w:r w:rsidRPr="00357CA0">
        <w:rPr>
          <w:sz w:val="28"/>
          <w:szCs w:val="28"/>
        </w:rPr>
        <w:t>муниципального образования Белореченский район</w:t>
      </w:r>
      <w:r w:rsidRPr="00357CA0">
        <w:rPr>
          <w:rStyle w:val="FontStyle42"/>
          <w:sz w:val="28"/>
          <w:szCs w:val="28"/>
        </w:rPr>
        <w:t>, имеющим поче</w:t>
      </w:r>
      <w:r w:rsidR="00B86BB1" w:rsidRPr="00357CA0">
        <w:rPr>
          <w:rStyle w:val="FontStyle42"/>
          <w:sz w:val="28"/>
          <w:szCs w:val="28"/>
        </w:rPr>
        <w:t xml:space="preserve">тное звание, спортивное звание, </w:t>
      </w:r>
      <w:r w:rsidRPr="00357CA0">
        <w:rPr>
          <w:rStyle w:val="FontStyle42"/>
          <w:sz w:val="28"/>
          <w:szCs w:val="28"/>
        </w:rPr>
        <w:t>разряд или ученую степень по основному профилю профессиональной деятельности:</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0,80 - при наличии государственной награды «За заслуги в развитии физической культуры и спорта» или почетного звания, начинающегося со слова «Заслуженный», и осуществлении деятельности в отрасли «Физическая культура</w:t>
      </w:r>
      <w:r w:rsidR="00B86BB1" w:rsidRPr="00357CA0">
        <w:rPr>
          <w:rStyle w:val="FontStyle42"/>
          <w:sz w:val="28"/>
          <w:szCs w:val="28"/>
        </w:rPr>
        <w:t xml:space="preserve"> </w:t>
      </w:r>
      <w:r w:rsidRPr="00357CA0">
        <w:rPr>
          <w:rStyle w:val="FontStyle42"/>
          <w:sz w:val="28"/>
          <w:szCs w:val="28"/>
        </w:rPr>
        <w:t>и спорт»;</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0,40 - при наличии знаков «Отличник физической культуры и спорта», «Почетный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0,35 - при наличии ученой степени доктора наук (с даты принятия ВАК</w:t>
      </w:r>
      <w:r w:rsidRPr="00357CA0">
        <w:rPr>
          <w:rStyle w:val="FontStyle42"/>
          <w:sz w:val="28"/>
          <w:szCs w:val="28"/>
        </w:rPr>
        <w:br/>
        <w:t>решения о выдаче диплома);</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0,25 - при наличии ученой степени кандидата наук (с даты принятия ВАК</w:t>
      </w:r>
      <w:r w:rsidR="00A71C14" w:rsidRPr="00357CA0">
        <w:rPr>
          <w:rStyle w:val="FontStyle42"/>
          <w:sz w:val="28"/>
          <w:szCs w:val="28"/>
        </w:rPr>
        <w:t xml:space="preserve"> </w:t>
      </w:r>
      <w:r w:rsidRPr="00357CA0">
        <w:rPr>
          <w:rStyle w:val="FontStyle42"/>
          <w:sz w:val="28"/>
          <w:szCs w:val="28"/>
        </w:rPr>
        <w:t>решения о выдаче диплома);</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0,20 - при наличии звания «Мастер спорта России», «Мастер спорта СССР»</w:t>
      </w:r>
      <w:r w:rsidR="00A71C14" w:rsidRPr="00357CA0">
        <w:rPr>
          <w:rStyle w:val="FontStyle42"/>
          <w:sz w:val="28"/>
          <w:szCs w:val="28"/>
        </w:rPr>
        <w:t xml:space="preserve"> </w:t>
      </w:r>
      <w:r w:rsidRPr="00357CA0">
        <w:rPr>
          <w:rStyle w:val="FontStyle42"/>
          <w:sz w:val="28"/>
          <w:szCs w:val="28"/>
        </w:rPr>
        <w:t>(если не установлен повышающий коэффициент за наличие высшей квалификационной категории);</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2"/>
          <w:sz w:val="28"/>
          <w:szCs w:val="28"/>
        </w:rPr>
        <w:t>0,15 - при наличии спортивного разряда «Кандидат в мастера спорта» (если</w:t>
      </w:r>
      <w:r w:rsidR="00A71C14" w:rsidRPr="00357CA0">
        <w:rPr>
          <w:rStyle w:val="FontStyle42"/>
          <w:sz w:val="28"/>
          <w:szCs w:val="28"/>
        </w:rPr>
        <w:t xml:space="preserve"> </w:t>
      </w:r>
      <w:r w:rsidRPr="00357CA0">
        <w:rPr>
          <w:rStyle w:val="FontStyle42"/>
          <w:sz w:val="28"/>
          <w:szCs w:val="28"/>
        </w:rPr>
        <w:t>не установлен повышающий коэффициент за наличие первой квалификационной</w:t>
      </w:r>
      <w:r w:rsidR="00A71C14" w:rsidRPr="00357CA0">
        <w:rPr>
          <w:rStyle w:val="FontStyle42"/>
          <w:sz w:val="28"/>
          <w:szCs w:val="28"/>
        </w:rPr>
        <w:t xml:space="preserve"> </w:t>
      </w:r>
      <w:r w:rsidRPr="00357CA0">
        <w:rPr>
          <w:rStyle w:val="FontStyle42"/>
          <w:sz w:val="28"/>
          <w:szCs w:val="28"/>
        </w:rPr>
        <w:t>категории).</w:t>
      </w:r>
    </w:p>
    <w:p w:rsidR="00FC33D9" w:rsidRPr="00357CA0" w:rsidRDefault="00FC33D9" w:rsidP="00FC33D9">
      <w:pPr>
        <w:pStyle w:val="Style5"/>
        <w:widowControl/>
        <w:spacing w:line="240" w:lineRule="auto"/>
        <w:ind w:firstLine="709"/>
        <w:rPr>
          <w:rStyle w:val="FontStyle42"/>
          <w:sz w:val="28"/>
          <w:szCs w:val="28"/>
        </w:rPr>
      </w:pPr>
      <w:r w:rsidRPr="00F22DDB">
        <w:rPr>
          <w:rStyle w:val="FontStyle42"/>
          <w:sz w:val="28"/>
          <w:szCs w:val="28"/>
        </w:rPr>
        <w:t>Повышающий коэффициент, предусмотренный настоящим подпунктом,</w:t>
      </w:r>
      <w:r w:rsidR="00A71C14" w:rsidRPr="00F22DDB">
        <w:rPr>
          <w:rStyle w:val="FontStyle42"/>
          <w:sz w:val="28"/>
          <w:szCs w:val="28"/>
        </w:rPr>
        <w:t xml:space="preserve"> </w:t>
      </w:r>
      <w:r w:rsidRPr="00F22DDB">
        <w:rPr>
          <w:rStyle w:val="FontStyle42"/>
          <w:sz w:val="28"/>
          <w:szCs w:val="28"/>
        </w:rPr>
        <w:t xml:space="preserve">рекомендуется устанавливать по одному из имеющихся оснований по выбору </w:t>
      </w:r>
      <w:r w:rsidRPr="00B11A7F">
        <w:rPr>
          <w:rStyle w:val="FontStyle42"/>
          <w:sz w:val="28"/>
          <w:szCs w:val="28"/>
        </w:rPr>
        <w:t xml:space="preserve">работника </w:t>
      </w:r>
      <w:r w:rsidR="0060341C" w:rsidRPr="00B11A7F">
        <w:rPr>
          <w:sz w:val="28"/>
          <w:szCs w:val="28"/>
        </w:rPr>
        <w:t>МОО</w:t>
      </w:r>
      <w:r w:rsidR="00BC224B" w:rsidRPr="00F22DDB">
        <w:rPr>
          <w:rStyle w:val="FontStyle42"/>
          <w:sz w:val="28"/>
          <w:szCs w:val="28"/>
        </w:rPr>
        <w:t xml:space="preserve"> ФКиС</w:t>
      </w:r>
      <w:r w:rsidR="00FD3E5D" w:rsidRPr="00357CA0">
        <w:rPr>
          <w:rStyle w:val="FontStyle42"/>
          <w:sz w:val="28"/>
          <w:szCs w:val="28"/>
        </w:rPr>
        <w:t>.</w:t>
      </w:r>
    </w:p>
    <w:p w:rsidR="00FC33D9" w:rsidRPr="00357CA0" w:rsidRDefault="00FC33D9" w:rsidP="00FC33D9">
      <w:pPr>
        <w:pStyle w:val="Style5"/>
        <w:widowControl/>
        <w:spacing w:line="240" w:lineRule="auto"/>
        <w:ind w:firstLine="709"/>
        <w:rPr>
          <w:rStyle w:val="FontStyle42"/>
          <w:sz w:val="28"/>
          <w:szCs w:val="28"/>
        </w:rPr>
      </w:pPr>
      <w:r w:rsidRPr="00357CA0">
        <w:rPr>
          <w:rStyle w:val="FontStyle41"/>
          <w:sz w:val="28"/>
          <w:szCs w:val="28"/>
        </w:rPr>
        <w:t>4.</w:t>
      </w:r>
      <w:r w:rsidRPr="00357CA0">
        <w:rPr>
          <w:rStyle w:val="FontStyle42"/>
          <w:sz w:val="28"/>
          <w:szCs w:val="28"/>
        </w:rPr>
        <w:t>1</w:t>
      </w:r>
      <w:r w:rsidRPr="00357CA0">
        <w:rPr>
          <w:rStyle w:val="FontStyle41"/>
          <w:sz w:val="28"/>
          <w:szCs w:val="28"/>
        </w:rPr>
        <w:t xml:space="preserve">.6. </w:t>
      </w:r>
      <w:r w:rsidRPr="00357CA0">
        <w:rPr>
          <w:rStyle w:val="FontStyle42"/>
          <w:sz w:val="28"/>
          <w:szCs w:val="28"/>
        </w:rPr>
        <w:t>Персональный повышающий коэффициент к окладу (должностному</w:t>
      </w:r>
      <w:r w:rsidR="00A71C14" w:rsidRPr="00357CA0">
        <w:rPr>
          <w:rStyle w:val="FontStyle42"/>
          <w:sz w:val="28"/>
          <w:szCs w:val="28"/>
        </w:rPr>
        <w:t xml:space="preserve"> </w:t>
      </w:r>
      <w:r w:rsidRPr="00357CA0">
        <w:rPr>
          <w:rStyle w:val="FontStyle42"/>
          <w:sz w:val="28"/>
          <w:szCs w:val="28"/>
        </w:rPr>
        <w:t>окладу), ставке.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учреждения персонально в отношении конкретного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определении размера персонального повышающего коэффициента к окладу (должностному окладу), ставке заработной платы следует учитывать уровень профессиональной подготовленности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степень самостоятельности и ответственности при выполнении поставленных задач и другие факторы, включая поддержку молодых специалистов в возрасте до 35 лет включительно и наставничество. Размер и условия повышающего коэффициента в отношении молодых специалистов в возрасте до 35 лет и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за наставничество определяются коллективными договорами, соглашениями, локальными нормативными актами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если иное не установлено нормативными правов</w:t>
      </w:r>
      <w:r w:rsidR="00617836" w:rsidRPr="00357CA0">
        <w:rPr>
          <w:rFonts w:ascii="Times New Roman" w:hAnsi="Times New Roman" w:cs="Times New Roman"/>
          <w:sz w:val="28"/>
          <w:szCs w:val="28"/>
        </w:rPr>
        <w:t xml:space="preserve">ыми актами Российской Федерации, </w:t>
      </w:r>
      <w:r w:rsidRPr="00357CA0">
        <w:rPr>
          <w:rFonts w:ascii="Times New Roman" w:hAnsi="Times New Roman" w:cs="Times New Roman"/>
          <w:sz w:val="28"/>
          <w:szCs w:val="28"/>
        </w:rPr>
        <w:t>Краснодарского края</w:t>
      </w:r>
      <w:r w:rsidR="00617836" w:rsidRPr="00357CA0">
        <w:rPr>
          <w:rFonts w:ascii="Times New Roman" w:hAnsi="Times New Roman" w:cs="Times New Roman"/>
          <w:sz w:val="28"/>
          <w:szCs w:val="28"/>
        </w:rPr>
        <w:t xml:space="preserve"> и муниципального образования Белореченский район</w:t>
      </w:r>
      <w:r w:rsidRPr="00357CA0">
        <w:rPr>
          <w:rFonts w:ascii="Times New Roman" w:hAnsi="Times New Roman" w:cs="Times New Roman"/>
          <w:sz w:val="28"/>
          <w:szCs w:val="28"/>
        </w:rPr>
        <w:t>.</w:t>
      </w:r>
    </w:p>
    <w:p w:rsidR="00F22DDB" w:rsidRPr="00357CA0" w:rsidRDefault="00F22DDB" w:rsidP="00FC33D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Порядок выплаты </w:t>
      </w:r>
      <w:r w:rsidR="00B11A7F">
        <w:rPr>
          <w:rFonts w:ascii="Times New Roman" w:hAnsi="Times New Roman" w:cs="Times New Roman"/>
          <w:sz w:val="28"/>
          <w:szCs w:val="28"/>
        </w:rPr>
        <w:t xml:space="preserve">стимулирующего характера молодым педагогическим работникам </w:t>
      </w:r>
      <w:r>
        <w:rPr>
          <w:rFonts w:ascii="Times New Roman" w:hAnsi="Times New Roman" w:cs="Times New Roman"/>
          <w:sz w:val="28"/>
          <w:szCs w:val="28"/>
        </w:rPr>
        <w:t>установлен в Приложении 1</w:t>
      </w:r>
      <w:r w:rsidR="00B11A7F">
        <w:rPr>
          <w:rFonts w:ascii="Times New Roman" w:hAnsi="Times New Roman" w:cs="Times New Roman"/>
          <w:sz w:val="28"/>
          <w:szCs w:val="28"/>
        </w:rPr>
        <w:t>0</w:t>
      </w:r>
      <w:r>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Style w:val="FontStyle42"/>
          <w:sz w:val="28"/>
          <w:szCs w:val="28"/>
        </w:rPr>
        <w:t>Рекомендуемый размер повышающего коэффициента - до 2,0 (за исключением работников учреждений дополнительного образования муниципального образования Белореченский район</w:t>
      </w:r>
      <w:r w:rsidRPr="00357CA0">
        <w:rPr>
          <w:rFonts w:ascii="Times New Roman" w:hAnsi="Times New Roman" w:cs="Times New Roman"/>
          <w:sz w:val="28"/>
          <w:szCs w:val="28"/>
        </w:rPr>
        <w:t xml:space="preserve">, реализующих </w:t>
      </w:r>
      <w:r w:rsidR="000D7A05" w:rsidRPr="00357CA0">
        <w:rPr>
          <w:rFonts w:ascii="Times New Roman" w:hAnsi="Times New Roman" w:cs="Times New Roman"/>
          <w:sz w:val="28"/>
          <w:szCs w:val="28"/>
        </w:rPr>
        <w:t xml:space="preserve">дополнительные общеобразовательные программы </w:t>
      </w:r>
      <w:r w:rsidRPr="00357CA0">
        <w:rPr>
          <w:rFonts w:ascii="Times New Roman" w:hAnsi="Times New Roman" w:cs="Times New Roman"/>
          <w:sz w:val="28"/>
          <w:szCs w:val="28"/>
        </w:rPr>
        <w:t>в области физической культуры</w:t>
      </w:r>
      <w:r w:rsidR="00A71C14" w:rsidRPr="00357CA0">
        <w:rPr>
          <w:rFonts w:ascii="Times New Roman" w:hAnsi="Times New Roman" w:cs="Times New Roman"/>
          <w:sz w:val="28"/>
          <w:szCs w:val="28"/>
        </w:rPr>
        <w:t xml:space="preserve"> и спорта</w:t>
      </w:r>
      <w:r w:rsidRPr="00357CA0">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A71C14" w:rsidRPr="00357CA0">
        <w:rPr>
          <w:rFonts w:ascii="Times New Roman" w:hAnsi="Times New Roman" w:cs="Times New Roman"/>
          <w:sz w:val="28"/>
          <w:szCs w:val="28"/>
        </w:rPr>
        <w:t xml:space="preserve">администрации </w:t>
      </w:r>
      <w:r w:rsidRPr="00357CA0">
        <w:rPr>
          <w:rFonts w:ascii="Times New Roman" w:hAnsi="Times New Roman" w:cs="Times New Roman"/>
          <w:sz w:val="28"/>
          <w:szCs w:val="28"/>
        </w:rPr>
        <w:t>муниципального образования Белореченский район</w:t>
      </w:r>
      <w:r w:rsidRPr="00357CA0">
        <w:rPr>
          <w:rStyle w:val="FontStyle42"/>
          <w:sz w:val="28"/>
          <w:szCs w:val="28"/>
        </w:rPr>
        <w:t xml:space="preserve">, для которых рекомендуемые размеры повышающего коэффициента установлены </w:t>
      </w:r>
      <w:r w:rsidR="00F22DDB">
        <w:rPr>
          <w:rFonts w:ascii="Times New Roman" w:hAnsi="Times New Roman" w:cs="Times New Roman"/>
          <w:sz w:val="28"/>
          <w:szCs w:val="28"/>
        </w:rPr>
        <w:t>в П</w:t>
      </w:r>
      <w:r w:rsidR="003B3B1A" w:rsidRPr="00357CA0">
        <w:rPr>
          <w:rFonts w:ascii="Times New Roman" w:hAnsi="Times New Roman" w:cs="Times New Roman"/>
          <w:sz w:val="28"/>
          <w:szCs w:val="28"/>
        </w:rPr>
        <w:t>риложении 1 к Особенностям 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r w:rsidRPr="00357CA0">
        <w:rPr>
          <w:rStyle w:val="FontStyle42"/>
          <w:sz w:val="28"/>
          <w:szCs w:val="28"/>
        </w:rPr>
        <w:t>)</w:t>
      </w:r>
      <w:r w:rsidR="003B3B1A" w:rsidRPr="00357CA0">
        <w:rPr>
          <w:rStyle w:val="FontStyle42"/>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4.1.7. Выплата отдельным категориям работников </w:t>
      </w:r>
      <w:r w:rsidR="00072821" w:rsidRPr="00357CA0">
        <w:rPr>
          <w:rFonts w:ascii="Times New Roman" w:hAnsi="Times New Roman" w:cs="Times New Roman"/>
          <w:sz w:val="28"/>
          <w:szCs w:val="28"/>
        </w:rPr>
        <w:t>муниципальных</w:t>
      </w:r>
      <w:r w:rsidRPr="00357CA0">
        <w:rPr>
          <w:rFonts w:ascii="Times New Roman" w:hAnsi="Times New Roman" w:cs="Times New Roman"/>
          <w:sz w:val="28"/>
          <w:szCs w:val="28"/>
        </w:rPr>
        <w:t xml:space="preserve"> образовательных организаций, реализующих программы начального общего, основного общего и среднего общего образования (за исключением образовательных организаций, осуществляющих образовательную деятельность исключительно по адаптированным основным общеобразовательным программам), за организацию работы по профилактике наркомании среди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w:t>
      </w:r>
      <w:r w:rsidR="00A71C14" w:rsidRPr="00357CA0">
        <w:rPr>
          <w:rFonts w:ascii="Times New Roman" w:hAnsi="Times New Roman" w:cs="Times New Roman"/>
          <w:sz w:val="28"/>
          <w:szCs w:val="28"/>
        </w:rPr>
        <w:t xml:space="preserve">далее - </w:t>
      </w:r>
      <w:r w:rsidRPr="00357CA0">
        <w:rPr>
          <w:rFonts w:ascii="Times New Roman" w:hAnsi="Times New Roman" w:cs="Times New Roman"/>
          <w:sz w:val="28"/>
          <w:szCs w:val="28"/>
        </w:rPr>
        <w:t xml:space="preserve">ежемесячная выплата за организацию работы по профилактике наркомании среди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соответственно).</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Предельные размеры ежемесячной выплаты за организацию работы по профилактике наркомании среди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ихся отдельным категориям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составляют: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2000 рублей - заместителю руководителя по воспитательной (учебно-воспитательной) работе, руководителю физического воспитания, педагогу-психологу, учителю по физической культуре;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1000 рублей - психологу и социальному педагогу.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Отдельным категориям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выполняющим объемы работы менее установленной нормы рабочего времени (нормы часов педагогической работы) на одну ставку, выплата устанавливается пропорционально выполняемому объему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выполнении объема работы отдельными категориями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более установленной нормы рабочего времени (нормы часов педагогической работы) на одну ставку ежемесячная выплата за организацию работы по профилактике наркомании среди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устанавливается как за одну ставку.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4.1.8. Премиальные выплаты: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по итогам работы (за месяц, квартал, год);</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выполнение особо важных и срочных работ;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к отраслевому профессиональному празднику.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При премировании учитывается: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проведение качественной подготовки и проведение мероприятий, связанных с уставной деятельностью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выполнение порученной работы, связанной с обеспечением рабочего процесса или уставной деятельности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качественная подготовка и своевременная сдача отчетности;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участие в течение месяца в выполнении важных работ, мероприятий;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4.1.8.1. Премия по итогам работы (за месяц, квартал, год) выплачивается в пределах имеющихся средств.</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Может осуществляться единовременное премирование по итогам работы в размере до 5 окладов при: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поощрении Президентом Российской Федерации, Правительством Российской Федерации, Законодательным Собранием Краснодарского края, Губернатором Краснодарского края;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присвоении почетных званий Российской Федерации и Краснодарского края, награждении знаками отличия Российской Федерации;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награждении орденами и медалями Российской Федерации и Краснодарского края;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награждении ведомственными наградами федеральных органов исполнительной власти, Законодательного Собрания Краснодарского края, Губернатора Краснодарского края, органов исполнительной власти Краснодарского края.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Конкретный размер премии может определяться как в процентах к окладу (должностному окладу), ставке заработной платы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так и в абсолютном размере.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Максимальным размером премия по итогам работы не ограничена</w:t>
      </w:r>
      <w:r w:rsidR="00DE291D" w:rsidRPr="00357CA0">
        <w:rPr>
          <w:rFonts w:ascii="Times New Roman" w:hAnsi="Times New Roman" w:cs="Times New Roman"/>
          <w:sz w:val="28"/>
          <w:szCs w:val="28"/>
        </w:rPr>
        <w:t xml:space="preserve"> и выплачивается в пределах фонда оплаты труда</w:t>
      </w:r>
      <w:r w:rsidRPr="00357CA0">
        <w:rPr>
          <w:rFonts w:ascii="Times New Roman" w:hAnsi="Times New Roman" w:cs="Times New Roman"/>
          <w:sz w:val="28"/>
          <w:szCs w:val="28"/>
        </w:rPr>
        <w:t xml:space="preserve">. При увольнении работника до истечения календарного месяца работник лишается права на получение премии по итогам работы за месяц. Премирование по итогам работы за квартал, год осуществляется по решению руководителя учреждения работника, состоящего с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трудовых отношениях, на дату издания приказа о премировании.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4.1.8.2. Премия за выполнение особо важных и срочных работ выплачивается работникам по итогам выполнения особо важных и срочных работ.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Размер премии, предусмотренной настоящим подпунктом, может </w:t>
      </w:r>
      <w:r w:rsidRPr="00357CA0">
        <w:rPr>
          <w:rFonts w:ascii="Times New Roman" w:hAnsi="Times New Roman" w:cs="Times New Roman"/>
          <w:sz w:val="28"/>
          <w:szCs w:val="28"/>
        </w:rPr>
        <w:lastRenderedPageBreak/>
        <w:t>устанавливаться как в абсолютном значении, так и в процентном отношении к окладу (должностному окладу). Максимальным размером премия не ограничена.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4.1.8.3. Премия к отраслевому профессиональному празднику может быть выплачена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вне зависимости от занимаемой должности: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работникам дошкольных образовательных организаций - ко Дню воспитателя и всех дошкольных работников (27 сентября);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работникам муниципальных общеобразовательных организаций  - ко Дню учителя (5 октября);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работникам организаций дополнительного образования - ко Дню работника дополнительного образования (8 октября) и ко Дню физкультурника (вторая суббота августа).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Премия, предусмотренная настоящим подпунктом, выплачивается единовременно работнику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при условии его непрерывной работы в текущем году не менее шести месяцев.</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4.2. Премии, предусмотренные подпунктом 4.1.8, учитываются в составе средней заработной платы для исчисления отпусков, пособий по временной нетрудоспособности и другого.</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Премиальные выплаты осуществляются по решению руководителя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заместителей руководителя, главных специалистов и иных работников, подчиненных руководителю непосредственно;</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руководителей структурных подразделений учреждения и иных работников, подчиненных заместителям руководителей, - по представлению заместителей руководителя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других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4.3. Выплаты стимулирующего характера, за исключением выплат, предусмотренных подпунктами 4.1.1, 4.1.2, 4.1.6, 4.1.8 пункта 4.1 настоящего раздела, устанавливаются пропорционально ставке, объему учебной нагрузки (педагогической работы).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4.4. Указанные повышающие коэффициенты к окладу (должностному окладу), ставке заработной платы устанавливаются на определенный период времени в течение соответствующего календарного года.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4.5. Выплаты стимулирующего характера, предусмотренные подпунктами 4.1.3 - 4.1.5 пункта 4.1 раздела 4 Положения, осуществляются в первоочередном порядке.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4.6. Выплаты стимулирующего характера устанавливаются работнику </w:t>
      </w:r>
      <w:r w:rsidR="0060341C" w:rsidRPr="00357CA0">
        <w:rPr>
          <w:rFonts w:ascii="Times New Roman" w:hAnsi="Times New Roman" w:cs="Times New Roman"/>
          <w:sz w:val="28"/>
          <w:szCs w:val="28"/>
        </w:rPr>
        <w:lastRenderedPageBreak/>
        <w:t>МОО</w:t>
      </w:r>
      <w:r w:rsidRPr="00357CA0">
        <w:rPr>
          <w:rFonts w:ascii="Times New Roman" w:hAnsi="Times New Roman" w:cs="Times New Roman"/>
          <w:sz w:val="28"/>
          <w:szCs w:val="28"/>
        </w:rPr>
        <w:t xml:space="preserve"> с учетом разработанных 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критериев и (или) целевых показателей, позволяющих оценить результативность и качество его работы, если иное не установлено нормативными правов</w:t>
      </w:r>
      <w:r w:rsidR="0030090E" w:rsidRPr="00357CA0">
        <w:rPr>
          <w:rFonts w:ascii="Times New Roman" w:hAnsi="Times New Roman" w:cs="Times New Roman"/>
          <w:sz w:val="28"/>
          <w:szCs w:val="28"/>
        </w:rPr>
        <w:t xml:space="preserve">ыми актами Российской Федерации, </w:t>
      </w:r>
      <w:r w:rsidRPr="00357CA0">
        <w:rPr>
          <w:rFonts w:ascii="Times New Roman" w:hAnsi="Times New Roman" w:cs="Times New Roman"/>
          <w:sz w:val="28"/>
          <w:szCs w:val="28"/>
        </w:rPr>
        <w:t>Краснодарского края</w:t>
      </w:r>
      <w:r w:rsidR="0030090E" w:rsidRPr="00357CA0">
        <w:rPr>
          <w:rFonts w:ascii="Times New Roman" w:hAnsi="Times New Roman" w:cs="Times New Roman"/>
          <w:sz w:val="28"/>
          <w:szCs w:val="28"/>
        </w:rPr>
        <w:t xml:space="preserve"> и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согласованию с представительным органом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4.7. Решение о введении соответствующих выплат стимулирующего характера и их конкретных размерах принимается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пределах фонда оплаты труда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4.8. 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4.9. Установление выплат стимулирующего характера осуществляется по решению руководителя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пределах бюджетных ассигнований, предусмотренных на оплату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а также средств от предпринимательской и иной приносящей доход деятельности, направленных на оплату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руководителей структурных подразделений, главных специалистов и иных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подчиненных заместителям руководителя, - по представлению заместителей руководителя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остальных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занятых в структурных подразделениях, - на основании представления руководителей соответствующих структурных подразделений.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4.10. Отдельным категориям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высшим исполнительным органом Краснодарского края</w:t>
      </w:r>
      <w:r w:rsidR="0030090E" w:rsidRPr="00357CA0">
        <w:rPr>
          <w:rFonts w:ascii="Times New Roman" w:hAnsi="Times New Roman" w:cs="Times New Roman"/>
          <w:sz w:val="28"/>
          <w:szCs w:val="28"/>
        </w:rPr>
        <w:t xml:space="preserve"> и </w:t>
      </w:r>
      <w:r w:rsidR="00F9737B" w:rsidRPr="00357CA0">
        <w:rPr>
          <w:rFonts w:ascii="Times New Roman" w:hAnsi="Times New Roman" w:cs="Times New Roman"/>
          <w:sz w:val="28"/>
          <w:szCs w:val="28"/>
        </w:rPr>
        <w:t xml:space="preserve">органами местного самоуправления </w:t>
      </w:r>
      <w:r w:rsidR="0030090E" w:rsidRPr="00357CA0">
        <w:rPr>
          <w:rFonts w:ascii="Times New Roman" w:hAnsi="Times New Roman" w:cs="Times New Roman"/>
          <w:sz w:val="28"/>
          <w:szCs w:val="28"/>
        </w:rPr>
        <w:t>муниципального образования Белореченский район</w:t>
      </w:r>
      <w:r w:rsidRPr="00357CA0">
        <w:rPr>
          <w:rFonts w:ascii="Times New Roman" w:hAnsi="Times New Roman" w:cs="Times New Roman"/>
          <w:sz w:val="28"/>
          <w:szCs w:val="28"/>
        </w:rPr>
        <w:t xml:space="preserve"> могут устанавливаться другие выплаты стимулирующего характера</w:t>
      </w:r>
      <w:r w:rsidR="004A27F2" w:rsidRPr="00357CA0">
        <w:rPr>
          <w:rFonts w:ascii="Times New Roman" w:hAnsi="Times New Roman" w:cs="Times New Roman"/>
          <w:sz w:val="28"/>
          <w:szCs w:val="28"/>
        </w:rPr>
        <w:t xml:space="preserve"> (приложение 7, приложение 8</w:t>
      </w:r>
      <w:r w:rsidR="003B3B1A" w:rsidRPr="00357CA0">
        <w:rPr>
          <w:rFonts w:ascii="Times New Roman" w:hAnsi="Times New Roman" w:cs="Times New Roman"/>
          <w:sz w:val="28"/>
          <w:szCs w:val="28"/>
        </w:rPr>
        <w:t>, приложение 4 к Особенностям 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r w:rsidR="004A27F2" w:rsidRPr="00357CA0">
        <w:rPr>
          <w:rFonts w:ascii="Times New Roman" w:hAnsi="Times New Roman" w:cs="Times New Roman"/>
          <w:sz w:val="28"/>
          <w:szCs w:val="28"/>
        </w:rPr>
        <w:t>)</w:t>
      </w:r>
      <w:r w:rsidRPr="00357CA0">
        <w:rPr>
          <w:rFonts w:ascii="Times New Roman" w:hAnsi="Times New Roman" w:cs="Times New Roman"/>
          <w:sz w:val="28"/>
          <w:szCs w:val="28"/>
        </w:rPr>
        <w:t>.</w:t>
      </w:r>
    </w:p>
    <w:p w:rsidR="003B3B1A" w:rsidRPr="00357CA0" w:rsidRDefault="003B3B1A"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4.11. Выплаты стимулирующего характера, за исключением выплат, предусмотренных подпунктами 4.1.8 пункта 4.1 настоящего раздела, начисляются пропорционально отработанному времени.</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5. Порядок и условия оплаты труда руководителя учреждения,</w:t>
      </w: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его заместителей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5.1. Заработная плата руководителя учреждения и его заместителей состоит из должностного оклада, выплат компенсационного и стимулирующего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5.2. Установление должностных окладов руководителя, заместителей руководителя.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5.2.1. Размер должностного оклада руководителя учреждения устанавливается трудовым договором, но не ниже минимальных размеров должностных окладов, установленных Положением.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5.2.2. Размер должностного оклада руководителя учреждения (за исключением государственных учреждений дополнительного профессионального образования Краснодарского края) устанавливается управлением образования </w:t>
      </w:r>
      <w:r w:rsidR="00784918" w:rsidRPr="00357CA0">
        <w:rPr>
          <w:rFonts w:ascii="Times New Roman" w:hAnsi="Times New Roman" w:cs="Times New Roman"/>
          <w:sz w:val="28"/>
          <w:szCs w:val="28"/>
        </w:rPr>
        <w:t xml:space="preserve">администрации </w:t>
      </w:r>
      <w:r w:rsidRPr="00357CA0">
        <w:rPr>
          <w:rFonts w:ascii="Times New Roman" w:hAnsi="Times New Roman" w:cs="Times New Roman"/>
          <w:sz w:val="28"/>
          <w:szCs w:val="28"/>
        </w:rPr>
        <w:t xml:space="preserve">муниципального образования Белореченский район в зависимости от группы по оплате труда руководителей, в том числе с учетом сложности труда, масштаба управления, особенностей деятельности, значимости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Минимальные размеры должностных окладов руководителей учреждений</w:t>
      </w:r>
      <w:r w:rsidR="007D3F14" w:rsidRPr="00357CA0">
        <w:rPr>
          <w:rFonts w:ascii="Times New Roman" w:hAnsi="Times New Roman" w:cs="Times New Roman"/>
          <w:sz w:val="28"/>
          <w:szCs w:val="28"/>
        </w:rPr>
        <w:t xml:space="preserve"> МОО</w:t>
      </w:r>
      <w:r w:rsidRPr="00357CA0">
        <w:rPr>
          <w:rFonts w:ascii="Times New Roman" w:hAnsi="Times New Roman" w:cs="Times New Roman"/>
          <w:sz w:val="28"/>
          <w:szCs w:val="28"/>
        </w:rPr>
        <w:t xml:space="preserve"> приведены в приложении 6 к Положению.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5.2.3. Порядок отнесения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группам по оплате труда руководителя учреждения и распределение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группам по оплате труда руководителя учреждения устанавливаются приказом управлени</w:t>
      </w:r>
      <w:r w:rsidR="00784918" w:rsidRPr="00357CA0">
        <w:rPr>
          <w:rFonts w:ascii="Times New Roman" w:hAnsi="Times New Roman" w:cs="Times New Roman"/>
          <w:sz w:val="28"/>
          <w:szCs w:val="28"/>
        </w:rPr>
        <w:t>я</w:t>
      </w:r>
      <w:r w:rsidRPr="00357CA0">
        <w:rPr>
          <w:rFonts w:ascii="Times New Roman" w:hAnsi="Times New Roman" w:cs="Times New Roman"/>
          <w:sz w:val="28"/>
          <w:szCs w:val="28"/>
        </w:rPr>
        <w:t xml:space="preserve"> образовани</w:t>
      </w:r>
      <w:r w:rsidR="00784918" w:rsidRPr="00357CA0">
        <w:rPr>
          <w:rFonts w:ascii="Times New Roman" w:hAnsi="Times New Roman" w:cs="Times New Roman"/>
          <w:sz w:val="28"/>
          <w:szCs w:val="28"/>
        </w:rPr>
        <w:t xml:space="preserve">ем администрации </w:t>
      </w:r>
      <w:r w:rsidRPr="00357CA0">
        <w:rPr>
          <w:rFonts w:ascii="Times New Roman" w:hAnsi="Times New Roman" w:cs="Times New Roman"/>
          <w:sz w:val="28"/>
          <w:szCs w:val="28"/>
        </w:rPr>
        <w:t>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5.2.4. Размеры должностных окладов заместителей руководителя учреждения устанавливаются на 25 процентов ниже должностного оклада руководителя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5.2.5. 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5.3. С учетом условий труда руководителям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могут устанавливаться выплаты компенсационного и стимулирующего характера, предусмотренные разделами 3 и 4 Положения соответственно, в порядке, определенном управлением образования </w:t>
      </w:r>
      <w:r w:rsidR="00784918" w:rsidRPr="00357CA0">
        <w:rPr>
          <w:rFonts w:ascii="Times New Roman" w:hAnsi="Times New Roman" w:cs="Times New Roman"/>
          <w:sz w:val="28"/>
          <w:szCs w:val="28"/>
        </w:rPr>
        <w:t xml:space="preserve">администрации </w:t>
      </w:r>
      <w:r w:rsidRPr="00357CA0">
        <w:rPr>
          <w:rFonts w:ascii="Times New Roman" w:hAnsi="Times New Roman" w:cs="Times New Roman"/>
          <w:sz w:val="28"/>
          <w:szCs w:val="28"/>
        </w:rPr>
        <w:t>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5.4. В соответствии со статьей 145 ТК РФ предельный уровень соотношения средней заработной платы руководителя учреждения, его заместителей (с учетом всех видов выплат из всех источников финансирования) и средней заработной платы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(без руководителя учреждения, его заместителей</w:t>
      </w:r>
      <w:r w:rsidR="00160291" w:rsidRPr="00357CA0">
        <w:rPr>
          <w:rFonts w:ascii="Times New Roman" w:hAnsi="Times New Roman" w:cs="Times New Roman"/>
          <w:sz w:val="28"/>
          <w:szCs w:val="28"/>
        </w:rPr>
        <w:t>,</w:t>
      </w:r>
      <w:r w:rsidRPr="00357CA0">
        <w:rPr>
          <w:rFonts w:ascii="Times New Roman" w:hAnsi="Times New Roman" w:cs="Times New Roman"/>
          <w:sz w:val="28"/>
          <w:szCs w:val="28"/>
        </w:rPr>
        <w:t xml:space="preserve"> с учетом всех видов выплат из всех источников финансирования) устанавливается в кратности от 1 до </w:t>
      </w:r>
      <w:r w:rsidR="00DE291D" w:rsidRPr="00357CA0">
        <w:rPr>
          <w:rFonts w:ascii="Times New Roman" w:hAnsi="Times New Roman" w:cs="Times New Roman"/>
          <w:sz w:val="28"/>
          <w:szCs w:val="28"/>
        </w:rPr>
        <w:t>5</w:t>
      </w:r>
      <w:r w:rsidRPr="00357CA0">
        <w:rPr>
          <w:rFonts w:ascii="Times New Roman" w:hAnsi="Times New Roman" w:cs="Times New Roman"/>
          <w:sz w:val="28"/>
          <w:szCs w:val="28"/>
        </w:rPr>
        <w:t xml:space="preserve"> и рассчитывается на календарный год.</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Уровень соотношения средней заработной платы руководителя, заместителей руководителя и средней заработной платы работников списочного состава учреждения определяется путем деления средней </w:t>
      </w:r>
      <w:r w:rsidRPr="00357CA0">
        <w:rPr>
          <w:rFonts w:ascii="Times New Roman" w:hAnsi="Times New Roman" w:cs="Times New Roman"/>
          <w:sz w:val="28"/>
          <w:szCs w:val="28"/>
        </w:rPr>
        <w:lastRenderedPageBreak/>
        <w:t>заработной платы соответствующего руководителя, заместителя руководителя на среднюю заработную платы работников списочного состава этого учреждения (без руководителя учреждения, его заместителей).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Предельный уровень соотношения средней заработной платы руководителя, его заместителей учреждения и средней заработной платы работников учреждения может быть увеличен по решению управления образовани</w:t>
      </w:r>
      <w:r w:rsidR="00DD1CA5" w:rsidRPr="00357CA0">
        <w:rPr>
          <w:rFonts w:ascii="Times New Roman" w:hAnsi="Times New Roman" w:cs="Times New Roman"/>
          <w:sz w:val="28"/>
          <w:szCs w:val="28"/>
        </w:rPr>
        <w:t>ем администрации</w:t>
      </w:r>
      <w:r w:rsidRPr="00357CA0">
        <w:rPr>
          <w:rFonts w:ascii="Times New Roman" w:hAnsi="Times New Roman" w:cs="Times New Roman"/>
          <w:sz w:val="28"/>
          <w:szCs w:val="28"/>
        </w:rPr>
        <w:t xml:space="preserve"> муниципального образования Белореченский район в отношении руководителя, его заместителей, включенных в соответствующий перечень, утверждаемый управлением образовани</w:t>
      </w:r>
      <w:r w:rsidR="00116BE3" w:rsidRPr="00357CA0">
        <w:rPr>
          <w:rFonts w:ascii="Times New Roman" w:hAnsi="Times New Roman" w:cs="Times New Roman"/>
          <w:sz w:val="28"/>
          <w:szCs w:val="28"/>
        </w:rPr>
        <w:t>ем администрации</w:t>
      </w:r>
      <w:r w:rsidRPr="00357CA0">
        <w:rPr>
          <w:rFonts w:ascii="Times New Roman" w:hAnsi="Times New Roman" w:cs="Times New Roman"/>
          <w:sz w:val="28"/>
          <w:szCs w:val="28"/>
        </w:rPr>
        <w:t xml:space="preserve">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По решению управления </w:t>
      </w:r>
      <w:r w:rsidR="00116BE3"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 xml:space="preserve">муниципального образования Белореченский район руководителю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его заместителям на определенный период может устанавливаться предельное соотношение средней заработной платы в индивидуальном порядке без учета среднесписочной численности работников (для вновь создаваемых учреждений, при приостановлении основной деятельности учреждения, в том числе в связи с капитальным ремонтом, реконструкцией), но не более 6,0 для руководителя учреждения и не более 5,0 для заместителей руководителя.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5.5. По решению управлени</w:t>
      </w:r>
      <w:r w:rsidR="00A73F0A" w:rsidRPr="00357CA0">
        <w:rPr>
          <w:rFonts w:ascii="Times New Roman" w:hAnsi="Times New Roman" w:cs="Times New Roman"/>
          <w:sz w:val="28"/>
          <w:szCs w:val="28"/>
        </w:rPr>
        <w:t>я</w:t>
      </w:r>
      <w:r w:rsidRPr="00357CA0">
        <w:rPr>
          <w:rFonts w:ascii="Times New Roman" w:hAnsi="Times New Roman" w:cs="Times New Roman"/>
          <w:sz w:val="28"/>
          <w:szCs w:val="28"/>
        </w:rPr>
        <w:t xml:space="preserve"> образовани</w:t>
      </w:r>
      <w:r w:rsidR="00A73F0A" w:rsidRPr="00357CA0">
        <w:rPr>
          <w:rFonts w:ascii="Times New Roman" w:hAnsi="Times New Roman" w:cs="Times New Roman"/>
          <w:sz w:val="28"/>
          <w:szCs w:val="28"/>
        </w:rPr>
        <w:t>ем администрации</w:t>
      </w:r>
      <w:r w:rsidRPr="00357CA0">
        <w:rPr>
          <w:rFonts w:ascii="Times New Roman" w:hAnsi="Times New Roman" w:cs="Times New Roman"/>
          <w:sz w:val="28"/>
          <w:szCs w:val="28"/>
        </w:rPr>
        <w:t xml:space="preserve"> муниципального образования Белореченский район руководителям учреждений могут быть установлены выплаты стимулирующего характера, размеры которых зависят от достижения ими целевых показателей эффективности работы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выполнения </w:t>
      </w:r>
      <w:r w:rsidR="00DD1CA5" w:rsidRPr="00357CA0">
        <w:rPr>
          <w:rFonts w:ascii="Times New Roman" w:hAnsi="Times New Roman" w:cs="Times New Roman"/>
          <w:sz w:val="28"/>
          <w:szCs w:val="28"/>
        </w:rPr>
        <w:t>муниципальных</w:t>
      </w:r>
      <w:r w:rsidRPr="00357CA0">
        <w:rPr>
          <w:rFonts w:ascii="Times New Roman" w:hAnsi="Times New Roman" w:cs="Times New Roman"/>
          <w:sz w:val="28"/>
          <w:szCs w:val="28"/>
        </w:rPr>
        <w:t xml:space="preserve"> заданий (выполнения работ).</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управлением </w:t>
      </w:r>
      <w:r w:rsidR="008B23A1"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5.6.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той же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Оплата труда руководителей учреждений и заместителей руководителей за осуществление педагогической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Предельный объем педагогической (преподавательской) работы, который может выполняться руководителем учреждения, определяется управлением </w:t>
      </w:r>
      <w:r w:rsidR="0096211B"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определенной трудовым договором, предусмотренных пунктами 5.3 и 5.4 приложения 2 к Приказу № 1601.</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 xml:space="preserve">5.7. Руководителям учреждений по решению управления </w:t>
      </w:r>
      <w:r w:rsidR="00763162"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 xml:space="preserve">муниципального образования Белореченский район могут устанавливаться премиальные выплаты с учетом результатов деятельности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соответствии с порядком, критериями оценки и показателями эффективности работы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установленными управлением </w:t>
      </w:r>
      <w:r w:rsidR="00763162"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Размеры премирования руководителя учреждения, порядок и критерии премиальных выплат устанавливаются управлением </w:t>
      </w:r>
      <w:r w:rsidR="00763162"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 в дополнительном соглашении к трудовому договору с руководителем учреждения сроком не более чем на один календарный год (по 31 декабря включительно).</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5.8. В случае если в соответствии с положениями статей 60(2), 151 ТК РФ с письменного согласия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приказом управлени</w:t>
      </w:r>
      <w:r w:rsidR="00763162" w:rsidRPr="00357CA0">
        <w:rPr>
          <w:rFonts w:ascii="Times New Roman" w:hAnsi="Times New Roman" w:cs="Times New Roman"/>
          <w:sz w:val="28"/>
          <w:szCs w:val="28"/>
        </w:rPr>
        <w:t>я</w:t>
      </w:r>
      <w:r w:rsidRPr="00357CA0">
        <w:rPr>
          <w:rFonts w:ascii="Times New Roman" w:hAnsi="Times New Roman" w:cs="Times New Roman"/>
          <w:sz w:val="28"/>
          <w:szCs w:val="28"/>
        </w:rPr>
        <w:t xml:space="preserve"> </w:t>
      </w:r>
      <w:r w:rsidR="00763162"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 xml:space="preserve">муниципального образования Белореченский район на него возлагается временное исполнение обязанности руководителя данного учреждения, с ним не заключается новый трудовой договор и на указанного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не распространяются положения настоящего раздела.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 приказе управления </w:t>
      </w:r>
      <w:r w:rsidR="00763162"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 xml:space="preserve">муниципального образования Белореченский район о возложении временного исполнения обязанности руководителя учреждения указывается размер ежемесячной доплаты за исполнение обязанностей временно отсутствующего работника без освобождения от работы, определенной трудовым договором, заключенным работником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 этим же учреждением.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Предельный размер доплаты не может превышать однократного минимального размера должностного оклада руководителя, предусмотренного пунктом 5.2 настоящего раздела, для соответствующей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6. Другие вопросы оплаты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6.1. Из фонда оплаты труда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том числе руководителю учреждения и его заместителям) может предоставляться материальная помощь в порядке и на условиях, определенных в отношении: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руководителя учреждения - правовым актом управления </w:t>
      </w:r>
      <w:r w:rsidR="0046321C" w:rsidRPr="00357CA0">
        <w:rPr>
          <w:rFonts w:ascii="Times New Roman" w:hAnsi="Times New Roman" w:cs="Times New Roman"/>
          <w:sz w:val="28"/>
          <w:szCs w:val="28"/>
        </w:rPr>
        <w:t>образованием администрации</w:t>
      </w:r>
      <w:r w:rsidRPr="00357CA0">
        <w:rPr>
          <w:rFonts w:ascii="Times New Roman" w:hAnsi="Times New Roman" w:cs="Times New Roman"/>
          <w:sz w:val="28"/>
          <w:szCs w:val="28"/>
        </w:rPr>
        <w:t xml:space="preserve">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(за исключением руководителя учреждения) - локальным нормативным актом учреждения и (или) коллективным договором.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Решение об оказании материальной помощи и ее конкретных размерах принимает в отношении: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руководителя учреждения - управления </w:t>
      </w:r>
      <w:r w:rsidR="0046321C" w:rsidRPr="00357CA0">
        <w:rPr>
          <w:rFonts w:ascii="Times New Roman" w:hAnsi="Times New Roman" w:cs="Times New Roman"/>
          <w:sz w:val="28"/>
          <w:szCs w:val="28"/>
        </w:rPr>
        <w:t>образованием администрации</w:t>
      </w:r>
      <w:r w:rsidRPr="00357CA0">
        <w:rPr>
          <w:rFonts w:ascii="Times New Roman" w:hAnsi="Times New Roman" w:cs="Times New Roman"/>
          <w:sz w:val="28"/>
          <w:szCs w:val="28"/>
        </w:rPr>
        <w:t xml:space="preserve"> 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(за исключением руководителя учреждения) - руководитель учреждения на основании письменного заявления работника </w:t>
      </w:r>
      <w:r w:rsidRPr="00357CA0">
        <w:rPr>
          <w:rFonts w:ascii="Times New Roman" w:hAnsi="Times New Roman" w:cs="Times New Roman"/>
          <w:sz w:val="28"/>
          <w:szCs w:val="28"/>
        </w:rPr>
        <w:lastRenderedPageBreak/>
        <w:t>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6.2. В соответствии со статьей 133 ТК РФ и статьей 5 Закона № 1572-КЗ месячная заработная плата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Из фонда оплаты труда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выплачивается компенсационная доплата до минимального размера оплаты труда в случае, когда размер месячной заработной платы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Если работник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за выполнение работником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в выходные и нерабочие праздничные дни, сверхурочную работу;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в ночное время;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Доплата до минимального размера оплаты труда начисляется работнику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основному месту работы (по основной должности, профессии) и работе, выполняемой по совместительству, и выплачивается вместе с заработной платой за истекший календарный месяц.</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6.3. Управлением </w:t>
      </w:r>
      <w:r w:rsidR="00F0783B"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 xml:space="preserve">муниципального образования Белореченский район может быть предоставлено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право установления сдельных систем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в отношении которых она применяется, исходя из производственной необходимости и экономической целесообразности.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Необходимым условием введения сдельной системы оплаты труда является наличие утвержденных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 учетом требований учредителя) норм труда и сдельных расценок.</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6.4. В пределах объема средств на оплату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руководитель учреждения формирует штатное расписание, которое </w:t>
      </w:r>
      <w:r w:rsidRPr="00357CA0">
        <w:rPr>
          <w:rFonts w:ascii="Times New Roman" w:hAnsi="Times New Roman" w:cs="Times New Roman"/>
          <w:sz w:val="28"/>
          <w:szCs w:val="28"/>
        </w:rPr>
        <w:lastRenderedPageBreak/>
        <w:t>утверждается приказом руководителя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Внесение изменений в штатное расписание производится на основании приказа руководителя учреждения.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Штатное расписание составляется по видам персонала по всем структурным подразделениям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сформированным в соответствии с их Уставом.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 штатном расписании указываются должности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трудоустроенным на штатные должности.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6.5. Численный состав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должен быть достаточным для гарантированного выполнения его функций, задач и объемов работ, установленных управлением </w:t>
      </w:r>
      <w:r w:rsidR="00F0783B"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6.6. С целью унификации подходов к определению штатной численности и размеров фондов оплаты труда учреждений управление </w:t>
      </w:r>
      <w:r w:rsidR="00F0783B" w:rsidRPr="00357CA0">
        <w:rPr>
          <w:rFonts w:ascii="Times New Roman" w:hAnsi="Times New Roman" w:cs="Times New Roman"/>
          <w:sz w:val="28"/>
          <w:szCs w:val="28"/>
        </w:rPr>
        <w:t>образованием администрации</w:t>
      </w:r>
      <w:r w:rsidRPr="00357CA0">
        <w:rPr>
          <w:rFonts w:ascii="Times New Roman" w:hAnsi="Times New Roman" w:cs="Times New Roman"/>
          <w:sz w:val="28"/>
          <w:szCs w:val="28"/>
        </w:rPr>
        <w:t xml:space="preserve"> муниципального образования Белореченский район вправе принять решения об утверждении Методических рекомендаций: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по определению штатной численности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(типовые штаты);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по установлению типовых тарификационных списков педагогических работников и других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6.7. Приказами управления </w:t>
      </w:r>
      <w:r w:rsidR="00F0783B"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 утверждаются: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перечни должностей, относимых к:</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основному персоналу (педагогические работники)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административно-управленческому персоналу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вспомогательному персоналу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предельная доля оплаты труда работников административно-управленческого и вспомогательного персонала в фонде оплаты труда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p>
    <w:p w:rsidR="00357CA0" w:rsidRDefault="00357CA0" w:rsidP="00FC33D9">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00FC33D9"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FC33D9" w:rsidP="00FC33D9">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5614DB" w:rsidRDefault="00FC33D9" w:rsidP="00357CA0">
      <w:pPr>
        <w:pStyle w:val="ConsPlusNormal"/>
        <w:widowControl/>
        <w:jc w:val="both"/>
        <w:outlineLvl w:val="0"/>
        <w:rPr>
          <w:rFonts w:ascii="Times New Roman" w:hAnsi="Times New Roman" w:cs="Times New Roman"/>
          <w:sz w:val="28"/>
          <w:szCs w:val="28"/>
        </w:rPr>
        <w:sectPr w:rsidR="005614DB" w:rsidSect="00FC33D9">
          <w:headerReference w:type="default" r:id="rId8"/>
          <w:pgSz w:w="11906" w:h="16838"/>
          <w:pgMar w:top="1134" w:right="850" w:bottom="1134" w:left="1701" w:header="708" w:footer="708" w:gutter="0"/>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sidR="00357CA0">
        <w:rPr>
          <w:rFonts w:ascii="Times New Roman" w:hAnsi="Times New Roman" w:cs="Times New Roman"/>
          <w:sz w:val="28"/>
          <w:szCs w:val="28"/>
        </w:rPr>
        <w:t xml:space="preserve">             А.В.Стрижов</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lastRenderedPageBreak/>
        <w:t>Приложение 1</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DD1CA5" w:rsidRPr="00357CA0" w:rsidRDefault="00FC33D9" w:rsidP="00DD1CA5">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 отраслевой системе оплаты труда работников </w:t>
      </w:r>
      <w:r w:rsidR="00DD1CA5" w:rsidRPr="00357CA0">
        <w:rPr>
          <w:rFonts w:ascii="Times New Roman" w:hAnsi="Times New Roman" w:cs="Times New Roman"/>
          <w:sz w:val="28"/>
          <w:szCs w:val="28"/>
        </w:rPr>
        <w:t xml:space="preserve">муниципальных образовательных организаций  </w:t>
      </w:r>
    </w:p>
    <w:p w:rsidR="00DD1CA5" w:rsidRPr="00357CA0" w:rsidRDefault="00DD1CA5" w:rsidP="00DD1CA5">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FC33D9" w:rsidRPr="00357CA0" w:rsidRDefault="00DD1CA5" w:rsidP="00DD1CA5">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ПОРЯДОК</w:t>
      </w: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исчисления заработной платы педагогическим работникам муниципальных образовательных организаций и муниципальных организаций образования Белореченск</w:t>
      </w:r>
      <w:r w:rsidR="000C2595" w:rsidRPr="00357CA0">
        <w:rPr>
          <w:rFonts w:ascii="Times New Roman" w:hAnsi="Times New Roman" w:cs="Times New Roman"/>
          <w:b/>
          <w:sz w:val="28"/>
          <w:szCs w:val="28"/>
        </w:rPr>
        <w:t>ого</w:t>
      </w:r>
      <w:r w:rsidRPr="00357CA0">
        <w:rPr>
          <w:rFonts w:ascii="Times New Roman" w:hAnsi="Times New Roman" w:cs="Times New Roman"/>
          <w:b/>
          <w:sz w:val="28"/>
          <w:szCs w:val="28"/>
        </w:rPr>
        <w:t xml:space="preserve"> район</w:t>
      </w:r>
      <w:r w:rsidR="000C2595" w:rsidRPr="00357CA0">
        <w:rPr>
          <w:rFonts w:ascii="Times New Roman" w:hAnsi="Times New Roman" w:cs="Times New Roman"/>
          <w:b/>
          <w:sz w:val="28"/>
          <w:szCs w:val="28"/>
        </w:rPr>
        <w:t>а</w:t>
      </w:r>
      <w:r w:rsidRPr="00357CA0">
        <w:rPr>
          <w:rFonts w:ascii="Times New Roman" w:hAnsi="Times New Roman" w:cs="Times New Roman"/>
          <w:b/>
          <w:sz w:val="28"/>
          <w:szCs w:val="28"/>
        </w:rPr>
        <w:t xml:space="preserve"> </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DD1CA5">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Порядок определяет механизм исчисления заработной платы</w:t>
      </w:r>
      <w:r w:rsidR="00DD1CA5" w:rsidRPr="00357CA0">
        <w:rPr>
          <w:rFonts w:ascii="Times New Roman" w:hAnsi="Times New Roman" w:cs="Times New Roman"/>
          <w:sz w:val="28"/>
          <w:szCs w:val="28"/>
        </w:rPr>
        <w:t xml:space="preserve"> </w:t>
      </w:r>
      <w:r w:rsidRPr="00357CA0">
        <w:rPr>
          <w:rFonts w:ascii="Times New Roman" w:hAnsi="Times New Roman" w:cs="Times New Roman"/>
          <w:sz w:val="28"/>
          <w:szCs w:val="28"/>
        </w:rPr>
        <w:t xml:space="preserve">педагогическим работникам </w:t>
      </w:r>
      <w:r w:rsidR="00DD1CA5" w:rsidRPr="00357CA0">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Pr="00357CA0">
        <w:rPr>
          <w:rFonts w:ascii="Times New Roman" w:hAnsi="Times New Roman" w:cs="Times New Roman"/>
          <w:sz w:val="28"/>
          <w:szCs w:val="28"/>
        </w:rPr>
        <w:t xml:space="preserve">, в отношении которых функции и полномочия учредителя осуществляет управление </w:t>
      </w:r>
      <w:r w:rsidR="000C2595"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w:t>
      </w:r>
      <w:r w:rsidR="00DD1CA5" w:rsidRPr="00357CA0">
        <w:rPr>
          <w:rFonts w:ascii="Times New Roman" w:hAnsi="Times New Roman" w:cs="Times New Roman"/>
          <w:sz w:val="28"/>
          <w:szCs w:val="28"/>
        </w:rPr>
        <w:t xml:space="preserve"> (далее – МОО)</w:t>
      </w:r>
      <w:r w:rsidRPr="00357CA0">
        <w:rPr>
          <w:rFonts w:ascii="Times New Roman" w:hAnsi="Times New Roman" w:cs="Times New Roman"/>
          <w:sz w:val="28"/>
          <w:szCs w:val="28"/>
        </w:rPr>
        <w:t>.</w:t>
      </w:r>
    </w:p>
    <w:p w:rsidR="00FC33D9" w:rsidRPr="00357CA0" w:rsidRDefault="00DD1CA5" w:rsidP="00DD1CA5">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 </w:t>
      </w:r>
      <w:r w:rsidR="00FC33D9" w:rsidRPr="00357CA0">
        <w:rPr>
          <w:rFonts w:ascii="Times New Roman" w:hAnsi="Times New Roman" w:cs="Times New Roman"/>
          <w:sz w:val="28"/>
          <w:szCs w:val="28"/>
        </w:rPr>
        <w:t xml:space="preserve">Месячная заработная плата педагогических работников определяется путем умножения ставок заработной платы, установленных в соответствии с Положением об отраслевой системе оплаты труда работников </w:t>
      </w:r>
      <w:r w:rsidR="003002CE" w:rsidRPr="00357CA0">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00FC33D9" w:rsidRPr="00357CA0">
        <w:rPr>
          <w:rFonts w:ascii="Times New Roman" w:hAnsi="Times New Roman" w:cs="Times New Roman"/>
          <w:sz w:val="28"/>
          <w:szCs w:val="28"/>
        </w:rPr>
        <w:t xml:space="preserve"> (далее - Положение), на фактическую нагрузку в неделю и деления полученного произведения на установленную за ставку норму часов педагогической работы в неделю.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 таком же порядке исчисляется месячная заработная плата: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педагогических работников за работу в другой образовательной организации (одной или нескольких), осуществляемую на условиях совместительства;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учителей, для которых данная образовательная организация является местом основной работы, при возложении на них обязанностей по обучению детей на дому в соответствии с медицинским заключением, а также по проведению занятий по физкультуре с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имися, отнесенными по состоянию здоровья к специальной медицинской группе.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1.1.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1.2. Тарификацию педагогических работников для определения их заработной платы за фактический объем учебной нагрузки рекомендуется производить один раз в год (на 1 сентября), но раздельно по полугодиям (за иной период), если учебными планами на каждое полугодие (на иной период) предусматривается разное количество часов в неделю на предмет (дисциплину).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1.3. Исчисление заработной платы педагогических работников за работу по обучению детей, находящихся на длительном лечении в медицинских организациях, а также педагогических работников образовательных организаций, осуществляющих образовательную деятельность в очно-заочной или заочной форме, в зависимости от объема их учебной нагрузки производится два раза в год - на начало первого и второго учебных полугодий.</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Тарификация педагогических работников, осуществляющих обучение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ихся, находящихся на длительном лечении в больницах, если постоянная сменяемость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влияет на учебную нагрузку педагогических работников, производится следующим образом: в учебную нагрузку учителя включаются при тарификации на начало каждого полугодия не все 100 процентов часов, отведенных учебным планом на групповые и индивидуальные занятия, а 80 процентов от этого объема часов.</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Месячная заработная плата за часы преподавательской работы будет определяться в этом случае путем умножения ставки заработной платы на объем нагрузки, взятой в размере 80 процентов от фактической нагрузки на начало каждого полугодия и деленной на установленную норму часов в неделю.</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Установленная таким образом месячная заработная плата учителю выплачивается до начала следующего полугодия независимо от фактической нагрузки в разные месяцы данного учебного полугодия, а по окончании каждого учебного полугодия часы преподавательской работы, выполненные сверх объема учебной нагрузки, установленной при тарификации, оплачиваются дополнительно по часовым ставкам.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При невыполнении по независящим от учителя причинам объема учебной нагрузки, установленной при тарификации, уменьшение заработной платы не производится.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1.4. В учебную нагрузку педагогических работников за работу с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имися, получающими образование в заочной форме, включаются часы, отведенные на полугодие учебным планом на групповые и индивидуальные консультации, а также 70 процентов от объема часов, отведенных на прием устных и письменных зачетов. Расчет часов в учебном плане на прием устных и письменных зачетов производится на среднее число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ихся: в группе от 9 до 15 человек - на 12, в группе от 16 до 20 человек - на 18.</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1.5. За время работы в период осенних, зимних, весенних и летних каникул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ихся, а также в периоды отмены (приостановки) учебных занятий (образовательного процесса, оказания услуг по присмотру и уходу за детьми) для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 xml:space="preserve">ихся по санитарно-эпидемиологическим, климатическим и другим основаниям оплата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осуществляющих образовательную деятельность в течение учебного года, в том числе на условиях совместительства (совмещения), производится из расчета заработной платы, установленной при тарификации, предшествующей началу каникул или периоду отмены (приостановке) учебных занятий </w:t>
      </w:r>
      <w:r w:rsidRPr="00357CA0">
        <w:rPr>
          <w:rFonts w:ascii="Times New Roman" w:hAnsi="Times New Roman" w:cs="Times New Roman"/>
          <w:sz w:val="28"/>
          <w:szCs w:val="28"/>
        </w:rPr>
        <w:lastRenderedPageBreak/>
        <w:t>(образовательного процесса, оказания услуг по присмотру и уходу за детьми) по указанным выше причинам.</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Лицам, работающим на условиях почасовой оплаты и не ведущим педагогической работы во время каникул, оплата за это время не производится.</w:t>
      </w:r>
    </w:p>
    <w:p w:rsidR="00FC33D9" w:rsidRPr="00357CA0" w:rsidRDefault="00FC33D9" w:rsidP="00FC33D9">
      <w:pPr>
        <w:pStyle w:val="ConsPlusNormal"/>
        <w:ind w:firstLine="709"/>
        <w:jc w:val="both"/>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5614DB" w:rsidRDefault="005614DB" w:rsidP="00357CA0">
      <w:pPr>
        <w:pStyle w:val="ConsPlusNormal"/>
        <w:widowControl/>
        <w:jc w:val="both"/>
        <w:outlineLvl w:val="0"/>
        <w:rPr>
          <w:rFonts w:ascii="Times New Roman" w:hAnsi="Times New Roman" w:cs="Times New Roman"/>
          <w:sz w:val="28"/>
          <w:szCs w:val="28"/>
        </w:rPr>
      </w:pPr>
    </w:p>
    <w:p w:rsidR="005614DB" w:rsidRDefault="005614DB" w:rsidP="00357CA0">
      <w:pPr>
        <w:pStyle w:val="ConsPlusNormal"/>
        <w:widowControl/>
        <w:jc w:val="both"/>
        <w:outlineLvl w:val="0"/>
        <w:rPr>
          <w:rFonts w:ascii="Times New Roman" w:hAnsi="Times New Roman" w:cs="Times New Roman"/>
          <w:sz w:val="28"/>
          <w:szCs w:val="28"/>
        </w:rPr>
      </w:pPr>
    </w:p>
    <w:p w:rsidR="005614DB" w:rsidRDefault="005614DB" w:rsidP="00357CA0">
      <w:pPr>
        <w:pStyle w:val="ConsPlusNormal"/>
        <w:widowControl/>
        <w:jc w:val="both"/>
        <w:outlineLvl w:val="0"/>
        <w:rPr>
          <w:rFonts w:ascii="Times New Roman" w:hAnsi="Times New Roman" w:cs="Times New Roman"/>
          <w:sz w:val="28"/>
          <w:szCs w:val="28"/>
        </w:rPr>
        <w:sectPr w:rsidR="005614DB" w:rsidSect="005614DB">
          <w:headerReference w:type="default" r:id="rId9"/>
          <w:pgSz w:w="11906" w:h="16838"/>
          <w:pgMar w:top="1134" w:right="850" w:bottom="1134" w:left="1701" w:header="708" w:footer="708" w:gutter="0"/>
          <w:pgNumType w:start="1"/>
          <w:cols w:space="708"/>
          <w:titlePg/>
          <w:docGrid w:linePitch="360"/>
        </w:sectPr>
      </w:pP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lastRenderedPageBreak/>
        <w:t>Приложение 2</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 отраслевой системе оплаты труда работников муниципальных </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образовательных организаций  </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FC33D9" w:rsidRPr="00357CA0" w:rsidRDefault="00FC33D9" w:rsidP="00FC33D9">
      <w:pPr>
        <w:pStyle w:val="ConsPlusNormal"/>
        <w:ind w:firstLine="709"/>
        <w:jc w:val="center"/>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ПОРЯДОК</w:t>
      </w: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и условия почасовой оплаты труда педагогических работников муниципальных образовательных организаций и муниципальных организаций образования Белореченского района</w:t>
      </w:r>
    </w:p>
    <w:p w:rsidR="00FC33D9" w:rsidRPr="00357CA0" w:rsidRDefault="00FC33D9" w:rsidP="00FC33D9">
      <w:pPr>
        <w:pStyle w:val="ConsPlusNormal"/>
        <w:ind w:firstLine="709"/>
        <w:jc w:val="both"/>
        <w:rPr>
          <w:rFonts w:ascii="Times New Roman" w:hAnsi="Times New Roman" w:cs="Times New Roman"/>
          <w:sz w:val="28"/>
          <w:szCs w:val="28"/>
        </w:rPr>
      </w:pP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 Почасовая оплата труда педагогических работников </w:t>
      </w:r>
      <w:r w:rsidR="005265F9" w:rsidRPr="00357CA0">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Pr="00357CA0">
        <w:rPr>
          <w:rFonts w:ascii="Times New Roman" w:hAnsi="Times New Roman" w:cs="Times New Roman"/>
          <w:sz w:val="28"/>
          <w:szCs w:val="28"/>
        </w:rPr>
        <w:t xml:space="preserve">, в отношении которых функции и полномочия учредителя осуществляет управление </w:t>
      </w:r>
      <w:r w:rsidR="002E1F27" w:rsidRPr="00357CA0">
        <w:rPr>
          <w:rFonts w:ascii="Times New Roman" w:hAnsi="Times New Roman" w:cs="Times New Roman"/>
          <w:sz w:val="28"/>
          <w:szCs w:val="28"/>
        </w:rPr>
        <w:t xml:space="preserve">образованием администрации </w:t>
      </w:r>
      <w:r w:rsidRPr="00357CA0">
        <w:rPr>
          <w:rFonts w:ascii="Times New Roman" w:hAnsi="Times New Roman" w:cs="Times New Roman"/>
          <w:sz w:val="28"/>
          <w:szCs w:val="28"/>
        </w:rPr>
        <w:t>муниципального образования Белореченский район</w:t>
      </w:r>
      <w:r w:rsidR="005265F9" w:rsidRPr="00357CA0">
        <w:rPr>
          <w:rFonts w:ascii="Times New Roman" w:hAnsi="Times New Roman" w:cs="Times New Roman"/>
          <w:sz w:val="28"/>
          <w:szCs w:val="28"/>
        </w:rPr>
        <w:t xml:space="preserve"> (далее – МОО)</w:t>
      </w:r>
      <w:r w:rsidRPr="00357CA0">
        <w:rPr>
          <w:rFonts w:ascii="Times New Roman" w:hAnsi="Times New Roman" w:cs="Times New Roman"/>
          <w:sz w:val="28"/>
          <w:szCs w:val="28"/>
        </w:rPr>
        <w:t>, применяется при оплате:</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за часы, выполненные в порядке замещения отсутствующих по болезни или другим причинам педагогических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которое продолжалось не свыше двух месяцев;</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за часы педагогической работы, выполненные педагогическими работниками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при работе с </w:t>
      </w:r>
      <w:r w:rsidR="00B849A9" w:rsidRPr="00357CA0">
        <w:rPr>
          <w:rFonts w:ascii="Times New Roman" w:hAnsi="Times New Roman" w:cs="Times New Roman"/>
          <w:sz w:val="28"/>
          <w:szCs w:val="28"/>
        </w:rPr>
        <w:t>учащ</w:t>
      </w:r>
      <w:r w:rsidRPr="00357CA0">
        <w:rPr>
          <w:rFonts w:ascii="Times New Roman" w:hAnsi="Times New Roman" w:cs="Times New Roman"/>
          <w:sz w:val="28"/>
          <w:szCs w:val="28"/>
        </w:rPr>
        <w:t>имися, получающими образование в заочной форме, находящимися на длительном лечении в медицинских организациях или на дому, сверх объема, установленного им при тарификации;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оплате за педагогическую работу специалистов предприятий, учреждений и организаций, привлекаемых для педагогической работы 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оплате за часы преподавательской работы в объеме 300 часов в год в другой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одн</w:t>
      </w:r>
      <w:r w:rsidR="002E1F27" w:rsidRPr="00357CA0">
        <w:rPr>
          <w:rFonts w:ascii="Times New Roman" w:hAnsi="Times New Roman" w:cs="Times New Roman"/>
          <w:sz w:val="28"/>
          <w:szCs w:val="28"/>
        </w:rPr>
        <w:t>ой</w:t>
      </w:r>
      <w:r w:rsidRPr="00357CA0">
        <w:rPr>
          <w:rFonts w:ascii="Times New Roman" w:hAnsi="Times New Roman" w:cs="Times New Roman"/>
          <w:sz w:val="28"/>
          <w:szCs w:val="28"/>
        </w:rPr>
        <w:t xml:space="preserve"> или нескольких) сверх учебной нагрузки, выполняемой по совместительству на основе тарификации в соответствии с пунктом 1 приложения 1 к Положению об отраслевой системе оплаты труда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При замещении отсутствующих по болезни или другим причинам педагогических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оплата педагогической работы производится по часовой ставке замещающего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Размер оплаты за один час указанной педагогической работы определяется путем деления суммы заработной платы за месяц педагогического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на среднемесячное количество рабочих часов, установленное по занимаемой должности.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Сумма заработной платы в месяц педагогического работника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для определения часовой ставки исчисляется исходя из:</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lastRenderedPageBreak/>
        <w:t>должностного оклада, ставки заработной платы;</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выплат компенсационного характера: за специфику работы, за работу в сельской местности;</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выплат стимулирующего характера: за выслугу лет, за наличие квалификационной категории, за наличие ученой степени, за наличие почетного звания, спортивного звания (разряда), знака</w:t>
      </w:r>
      <w:r w:rsidR="00905587">
        <w:rPr>
          <w:rFonts w:ascii="Times New Roman" w:hAnsi="Times New Roman" w:cs="Times New Roman"/>
          <w:sz w:val="28"/>
          <w:szCs w:val="28"/>
        </w:rPr>
        <w:t>.</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Среднемесячное количество рабочих часов определяется:</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для педагогических работников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которым установлены нормы часов педагогической работы (нормы часов учебной (преподавательской) работы) в неделю, путем умножения нормы часов педагогической работы на количество рабочих дней в году по пятидневной рабочей неделе и деления полученного результата на 5 (количество рабочих дней в неделе), а затем на</w:t>
      </w:r>
      <w:r w:rsidR="002E1F27" w:rsidRPr="00357CA0">
        <w:rPr>
          <w:rFonts w:ascii="Times New Roman" w:hAnsi="Times New Roman" w:cs="Times New Roman"/>
          <w:sz w:val="28"/>
          <w:szCs w:val="28"/>
        </w:rPr>
        <w:t xml:space="preserve"> 12 (количество месяцев в году).</w:t>
      </w:r>
    </w:p>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Оплата труда за замещение отсутствующего учителя (преподавателя),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недельной (месячной) учебной нагрузки путем внесения изменений в тарификацию.</w:t>
      </w:r>
    </w:p>
    <w:p w:rsidR="000046B1" w:rsidRPr="00797452" w:rsidRDefault="000046B1" w:rsidP="00797452">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Оплата труда за замещение отсутствующего учителя (преподавателя) </w:t>
      </w:r>
      <w:r w:rsidRPr="00797452">
        <w:rPr>
          <w:rFonts w:ascii="Times New Roman" w:hAnsi="Times New Roman" w:cs="Times New Roman"/>
          <w:sz w:val="28"/>
          <w:szCs w:val="28"/>
        </w:rPr>
        <w:t>производится из расчета</w:t>
      </w:r>
      <w:r w:rsidR="00797452" w:rsidRPr="00797452">
        <w:rPr>
          <w:rFonts w:ascii="Times New Roman" w:hAnsi="Times New Roman" w:cs="Times New Roman"/>
          <w:sz w:val="28"/>
          <w:szCs w:val="28"/>
        </w:rPr>
        <w:t xml:space="preserve"> </w:t>
      </w:r>
      <w:r w:rsidRPr="00797452">
        <w:rPr>
          <w:rFonts w:ascii="Times New Roman" w:hAnsi="Times New Roman" w:cs="Times New Roman"/>
          <w:sz w:val="28"/>
          <w:szCs w:val="28"/>
        </w:rPr>
        <w:t xml:space="preserve"> суммы оклада (должностного </w:t>
      </w:r>
      <w:r w:rsidR="00797452" w:rsidRPr="00797452">
        <w:rPr>
          <w:rFonts w:ascii="Times New Roman" w:hAnsi="Times New Roman" w:cs="Times New Roman"/>
          <w:sz w:val="28"/>
          <w:szCs w:val="28"/>
        </w:rPr>
        <w:t xml:space="preserve">оклада) и </w:t>
      </w:r>
      <w:r w:rsidRPr="00797452">
        <w:rPr>
          <w:rFonts w:ascii="Times New Roman" w:hAnsi="Times New Roman" w:cs="Times New Roman"/>
          <w:sz w:val="28"/>
          <w:szCs w:val="28"/>
        </w:rPr>
        <w:t>выплаты</w:t>
      </w:r>
      <w:r w:rsidR="00F0274E" w:rsidRPr="00797452">
        <w:rPr>
          <w:rFonts w:ascii="Times New Roman" w:hAnsi="Times New Roman" w:cs="Times New Roman"/>
          <w:sz w:val="28"/>
          <w:szCs w:val="28"/>
        </w:rPr>
        <w:t xml:space="preserve"> за работу в учреждении</w:t>
      </w:r>
      <w:r w:rsidR="0066078C" w:rsidRPr="00797452">
        <w:rPr>
          <w:rFonts w:ascii="Times New Roman" w:hAnsi="Times New Roman" w:cs="Times New Roman"/>
          <w:sz w:val="28"/>
          <w:szCs w:val="28"/>
        </w:rPr>
        <w:t xml:space="preserve">, филиале, структурном подразделении, </w:t>
      </w:r>
      <w:r w:rsidR="00F0274E" w:rsidRPr="00797452">
        <w:rPr>
          <w:rFonts w:ascii="Times New Roman" w:hAnsi="Times New Roman" w:cs="Times New Roman"/>
          <w:sz w:val="28"/>
          <w:szCs w:val="28"/>
        </w:rPr>
        <w:t xml:space="preserve"> расположенно</w:t>
      </w:r>
      <w:r w:rsidR="0066078C">
        <w:rPr>
          <w:rFonts w:ascii="Times New Roman" w:hAnsi="Times New Roman" w:cs="Times New Roman"/>
          <w:sz w:val="28"/>
          <w:szCs w:val="28"/>
        </w:rPr>
        <w:t>м</w:t>
      </w:r>
      <w:r w:rsidR="00F0274E" w:rsidRPr="00797452">
        <w:rPr>
          <w:rFonts w:ascii="Times New Roman" w:hAnsi="Times New Roman" w:cs="Times New Roman"/>
          <w:sz w:val="28"/>
          <w:szCs w:val="28"/>
        </w:rPr>
        <w:t xml:space="preserve"> в сельской местности</w:t>
      </w:r>
      <w:r w:rsidR="00797452" w:rsidRPr="00797452">
        <w:rPr>
          <w:rFonts w:ascii="Times New Roman" w:hAnsi="Times New Roman" w:cs="Times New Roman"/>
          <w:sz w:val="28"/>
          <w:szCs w:val="28"/>
        </w:rPr>
        <w:t xml:space="preserve"> при условии</w:t>
      </w:r>
      <w:r w:rsidR="00F0274E" w:rsidRPr="00797452">
        <w:rPr>
          <w:rFonts w:ascii="Times New Roman" w:hAnsi="Times New Roman" w:cs="Times New Roman"/>
          <w:sz w:val="28"/>
          <w:szCs w:val="28"/>
        </w:rPr>
        <w:t xml:space="preserve"> замещения отсутствующего учителя (преподавателя)</w:t>
      </w:r>
      <w:r w:rsidR="00053C37" w:rsidRPr="00797452">
        <w:rPr>
          <w:rFonts w:ascii="Times New Roman" w:hAnsi="Times New Roman" w:cs="Times New Roman"/>
          <w:sz w:val="28"/>
          <w:szCs w:val="28"/>
        </w:rPr>
        <w:t xml:space="preserve"> работающего в учреждении, фил</w:t>
      </w:r>
      <w:r w:rsidR="00797452" w:rsidRPr="00797452">
        <w:rPr>
          <w:rFonts w:ascii="Times New Roman" w:hAnsi="Times New Roman" w:cs="Times New Roman"/>
          <w:sz w:val="28"/>
          <w:szCs w:val="28"/>
        </w:rPr>
        <w:t xml:space="preserve">иале, структурном подразделении, </w:t>
      </w:r>
      <w:r w:rsidR="00053C37" w:rsidRPr="00797452">
        <w:rPr>
          <w:rFonts w:ascii="Times New Roman" w:hAnsi="Times New Roman" w:cs="Times New Roman"/>
          <w:sz w:val="28"/>
          <w:szCs w:val="28"/>
        </w:rPr>
        <w:t>распложенно</w:t>
      </w:r>
      <w:r w:rsidR="0066078C">
        <w:rPr>
          <w:rFonts w:ascii="Times New Roman" w:hAnsi="Times New Roman" w:cs="Times New Roman"/>
          <w:sz w:val="28"/>
          <w:szCs w:val="28"/>
        </w:rPr>
        <w:t>м</w:t>
      </w:r>
      <w:r w:rsidR="00053C37" w:rsidRPr="00797452">
        <w:rPr>
          <w:rFonts w:ascii="Times New Roman" w:hAnsi="Times New Roman" w:cs="Times New Roman"/>
          <w:sz w:val="28"/>
          <w:szCs w:val="28"/>
        </w:rPr>
        <w:t xml:space="preserve"> в сельской местности </w:t>
      </w:r>
      <w:r w:rsidR="00797452" w:rsidRPr="00797452">
        <w:rPr>
          <w:rFonts w:ascii="Times New Roman" w:hAnsi="Times New Roman" w:cs="Times New Roman"/>
          <w:sz w:val="28"/>
          <w:szCs w:val="28"/>
        </w:rPr>
        <w:t>в муниципальном образовании Белореченский район.</w:t>
      </w:r>
    </w:p>
    <w:p w:rsidR="00FC33D9" w:rsidRPr="00357CA0" w:rsidRDefault="00FC33D9" w:rsidP="00FC33D9">
      <w:pPr>
        <w:pStyle w:val="ConsPlusNormal"/>
        <w:ind w:firstLine="709"/>
        <w:jc w:val="both"/>
        <w:rPr>
          <w:rFonts w:ascii="Times New Roman" w:hAnsi="Times New Roman" w:cs="Times New Roman"/>
          <w:sz w:val="28"/>
          <w:szCs w:val="28"/>
        </w:rPr>
      </w:pPr>
      <w:r w:rsidRPr="00797452">
        <w:rPr>
          <w:rFonts w:ascii="Times New Roman" w:hAnsi="Times New Roman" w:cs="Times New Roman"/>
          <w:sz w:val="28"/>
          <w:szCs w:val="28"/>
        </w:rPr>
        <w:t>2. При оплате за педагогическую работу отдельных специалистов, специалистов предприятий, учреждений и организаций, привлекаемых</w:t>
      </w:r>
      <w:r w:rsidRPr="00357CA0">
        <w:rPr>
          <w:rFonts w:ascii="Times New Roman" w:hAnsi="Times New Roman" w:cs="Times New Roman"/>
          <w:sz w:val="28"/>
          <w:szCs w:val="28"/>
        </w:rPr>
        <w:t xml:space="preserve"> для педагогической работы в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участвующих в проведении учебных занятий, привлекаемых в качестве членов жюри конкурсов и смотров, а также для рецензирования конкурсных работ, размеры ставок почасовой оплаты труда устанавливаются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самостоятельно.</w:t>
      </w:r>
    </w:p>
    <w:p w:rsidR="00FC33D9" w:rsidRPr="00357CA0" w:rsidRDefault="00FC33D9" w:rsidP="00FC33D9">
      <w:pPr>
        <w:pStyle w:val="ConsPlusNormal"/>
        <w:widowControl/>
        <w:jc w:val="both"/>
        <w:outlineLvl w:val="0"/>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5614DB" w:rsidRDefault="005614DB" w:rsidP="00357CA0">
      <w:pPr>
        <w:pStyle w:val="ConsPlusNormal"/>
        <w:widowControl/>
        <w:jc w:val="both"/>
        <w:outlineLvl w:val="0"/>
        <w:rPr>
          <w:rFonts w:ascii="Times New Roman" w:hAnsi="Times New Roman" w:cs="Times New Roman"/>
          <w:sz w:val="28"/>
          <w:szCs w:val="28"/>
        </w:rPr>
      </w:pPr>
    </w:p>
    <w:p w:rsidR="005614DB" w:rsidRDefault="005614DB" w:rsidP="00357CA0">
      <w:pPr>
        <w:pStyle w:val="ConsPlusNormal"/>
        <w:widowControl/>
        <w:jc w:val="both"/>
        <w:outlineLvl w:val="0"/>
        <w:rPr>
          <w:rFonts w:ascii="Times New Roman" w:hAnsi="Times New Roman" w:cs="Times New Roman"/>
          <w:sz w:val="28"/>
          <w:szCs w:val="28"/>
        </w:rPr>
        <w:sectPr w:rsidR="005614DB" w:rsidSect="00FC33D9">
          <w:headerReference w:type="default" r:id="rId10"/>
          <w:pgSz w:w="11906" w:h="16838"/>
          <w:pgMar w:top="1134" w:right="850" w:bottom="1134" w:left="1701" w:header="708" w:footer="708" w:gutter="0"/>
          <w:cols w:space="708"/>
          <w:titlePg/>
          <w:docGrid w:linePitch="360"/>
        </w:sectPr>
      </w:pP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lastRenderedPageBreak/>
        <w:t>Приложение 3</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 отраслевой системе оплаты труда работников муниципальных </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образовательных организаций </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FC33D9" w:rsidRPr="00357CA0" w:rsidRDefault="00FC33D9" w:rsidP="00FC33D9">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FC33D9" w:rsidRPr="00357CA0" w:rsidRDefault="00FC33D9" w:rsidP="00FC33D9">
      <w:pPr>
        <w:pStyle w:val="ConsPlusNormal"/>
        <w:ind w:firstLine="709"/>
        <w:jc w:val="center"/>
        <w:rPr>
          <w:rFonts w:ascii="Times New Roman" w:hAnsi="Times New Roman" w:cs="Times New Roman"/>
          <w:sz w:val="28"/>
          <w:szCs w:val="28"/>
        </w:rPr>
      </w:pPr>
    </w:p>
    <w:p w:rsidR="00FC33D9" w:rsidRPr="00357CA0" w:rsidRDefault="00FC33D9"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ПЕРЕЧЕНЬ</w:t>
      </w:r>
    </w:p>
    <w:p w:rsidR="00FC33D9" w:rsidRPr="00357CA0" w:rsidRDefault="00661AAD" w:rsidP="00FC33D9">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учреждений, организаций и должностей, время работы в которых засчитывается в стаж работы в сфере образования</w:t>
      </w:r>
    </w:p>
    <w:p w:rsidR="00BF214E" w:rsidRPr="00357CA0" w:rsidRDefault="00BF214E" w:rsidP="00FC33D9">
      <w:pPr>
        <w:pStyle w:val="ConsPlusNormal"/>
        <w:jc w:val="center"/>
        <w:rPr>
          <w:rFonts w:ascii="Times New Roman" w:hAnsi="Times New Roman" w:cs="Times New Roman"/>
          <w:b/>
          <w:sz w:val="28"/>
          <w:szCs w:val="28"/>
        </w:rPr>
      </w:pPr>
    </w:p>
    <w:tbl>
      <w:tblPr>
        <w:tblW w:w="0" w:type="auto"/>
        <w:tblLayout w:type="fixed"/>
        <w:tblCellMar>
          <w:top w:w="102" w:type="dxa"/>
          <w:left w:w="62" w:type="dxa"/>
          <w:bottom w:w="102" w:type="dxa"/>
          <w:right w:w="62" w:type="dxa"/>
        </w:tblCellMar>
        <w:tblLook w:val="0000"/>
      </w:tblPr>
      <w:tblGrid>
        <w:gridCol w:w="3742"/>
        <w:gridCol w:w="5676"/>
      </w:tblGrid>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Наименование учреждений</w:t>
            </w:r>
          </w:p>
          <w:p w:rsidR="00FC33D9" w:rsidRPr="00357CA0" w:rsidRDefault="00FC33D9"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и организаций</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Наименование должностей</w:t>
            </w:r>
          </w:p>
        </w:tc>
      </w:tr>
      <w:tr w:rsidR="00FC33D9" w:rsidRPr="00357CA0" w:rsidTr="00FC33D9">
        <w:trPr>
          <w:trHeight w:hRule="exact" w:val="454"/>
        </w:trPr>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ind w:right="74"/>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Образовательные учреждения (в том числе образовательные учреждения высшего профессионального образования, высшие и средние военные образовательные учреждения, образовательные учреждения дополнительного профессионального образования (повышения квалификации специалистов); учреждения здравоохранения и социального обеспечения: дома ребенка, детские санатории, клиники, поликлиники, больницы и другие, а также отделения, палаты для детей в учреждениях для взрослых; центры спортивной подготовки</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BF214E">
            <w:pPr>
              <w:pStyle w:val="ConsPlusNormal"/>
              <w:ind w:left="86" w:right="80"/>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учителя, преподаватели, учителя-дефектологи, учителя-логопеды, логопеды, преподаватели-организаторы (основ безопасности жизнедеятельности, допризывной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спортсмены, старшие тренеры-преподаватели, тренеры-преподаватели, тренеры, старшие вожатые (пионервожатые), инструкторы по физкультуре, инструкторы по труду, директора (начальники, заведующие), заместители директоров (начальников, </w:t>
            </w:r>
            <w:r w:rsidRPr="00357CA0">
              <w:rPr>
                <w:rFonts w:ascii="Times New Roman" w:eastAsiaTheme="minorEastAsia" w:hAnsi="Times New Roman" w:cs="Times New Roman"/>
                <w:sz w:val="28"/>
                <w:szCs w:val="28"/>
              </w:rPr>
              <w:lastRenderedPageBreak/>
              <w:t>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курсами и другими 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культорганизаторы, экскурсоводы; профессорско-преподавательский состав (работа, служба)</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lastRenderedPageBreak/>
              <w:t>Методические (учебно-методические) учреждения всех наименований (независимо от ведомственной подчиненности)</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руководители, их заместители, заведующие: секторами, кабинетами, лабораториями, отделами; научные сотрудники, специалисты, деятельность которых связана с методическим обеспечением; старшие методисты, методисты</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Органы управления образованием и органы (структурные подразделения), осуществляющие руководство образовательными учреждениями</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руководящие, инспекторские, методические должности, инструкторские, а также другие должности специалистов (за исключением работы на должностях, связанных с экономической, финансовой, юридической, хозяйственной деятельностью, программным обеспечением, со строительством, снабжением, делопроизводством)</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Отделы (бюро) технического обучения, отделы кадров организаций, подразделений министерств (ведомств), занимающиеся вопросами подготовки и повышения </w:t>
            </w:r>
            <w:r w:rsidRPr="00357CA0">
              <w:rPr>
                <w:rFonts w:ascii="Times New Roman" w:eastAsiaTheme="minorEastAsia" w:hAnsi="Times New Roman" w:cs="Times New Roman"/>
                <w:sz w:val="28"/>
                <w:szCs w:val="28"/>
              </w:rPr>
              <w:lastRenderedPageBreak/>
              <w:t>квалификации кадров на производстве</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lastRenderedPageBreak/>
              <w:t xml:space="preserve">штатные преподаватели, мастера производственного обучения рабочих на производстве, руководящие, инспекторские, инженерные, методические должности, деятельность которых связана с вопросами подготовки и повышения квалификации </w:t>
            </w:r>
            <w:r w:rsidRPr="00357CA0">
              <w:rPr>
                <w:rFonts w:ascii="Times New Roman" w:eastAsiaTheme="minorEastAsia" w:hAnsi="Times New Roman" w:cs="Times New Roman"/>
                <w:sz w:val="28"/>
                <w:szCs w:val="28"/>
              </w:rPr>
              <w:lastRenderedPageBreak/>
              <w:t>кадров</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lastRenderedPageBreak/>
              <w:t>Образовательные учреждения РОСТО (ДОСААФ) и гражданской авиации</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руководящий, командно-летный, командно-инструкторский, инженерно-инструкторский, инструкторский и преподавательский составы, мастера производственного обучения, инженеры-инструкторы-методисты, инженеры-летчики-методисты</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Общежития учреждений, предприятий и организаций, жилищно-эксплуатационные организации, молодежные жилищные комплексы, детские кинотеатры, театры юного зрителя, кукольные театры, культурно-просветительские учреждения и подразделения предприятий и организаций по работе с детьми и подростками</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другие специалисты по работе с детьми и подростками, заведующие детскими отделами, секторами</w:t>
            </w:r>
          </w:p>
        </w:tc>
      </w:tr>
      <w:tr w:rsidR="00FC33D9" w:rsidRPr="00357CA0" w:rsidTr="00FC33D9">
        <w:tc>
          <w:tcPr>
            <w:tcW w:w="3742" w:type="dxa"/>
            <w:tcBorders>
              <w:top w:val="single" w:sz="4" w:space="0" w:color="auto"/>
              <w:left w:val="single" w:sz="4" w:space="0" w:color="auto"/>
              <w:bottom w:val="single" w:sz="4" w:space="0" w:color="auto"/>
              <w:right w:val="single" w:sz="4" w:space="0" w:color="auto"/>
            </w:tcBorders>
          </w:tcPr>
          <w:p w:rsidR="00FC33D9" w:rsidRPr="00357CA0" w:rsidRDefault="00FC33D9" w:rsidP="00DC37B4">
            <w:pPr>
              <w:pStyle w:val="ConsPlusNormal"/>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Исправительные колонии, воспитательные колонии, следственные изоляторы и тюрьмы, лечебно-исправительные учреждения</w:t>
            </w:r>
          </w:p>
        </w:tc>
        <w:tc>
          <w:tcPr>
            <w:tcW w:w="5676" w:type="dxa"/>
            <w:tcBorders>
              <w:top w:val="single" w:sz="4" w:space="0" w:color="auto"/>
              <w:left w:val="single" w:sz="4" w:space="0" w:color="auto"/>
              <w:bottom w:val="single" w:sz="4" w:space="0" w:color="auto"/>
              <w:right w:val="single" w:sz="4" w:space="0" w:color="auto"/>
            </w:tcBorders>
          </w:tcPr>
          <w:p w:rsidR="00FC33D9" w:rsidRPr="00357CA0" w:rsidRDefault="00FC33D9"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работа (служба) при наличии педагогического образования на должностях заместителя начальника по воспитательной работе, начальника отряда, старшего инспектора, инспектора по общеобразовательной работе (обучению), старшего инспектора-методиста и инспектора-методиста, старшего инженера и инженера по производственно-техническому обучению, старшего мастера и мастера производственного обучения, старшего инспектора и инспектора по охране и режиму, заведующего учебно-техническим кабинетом, психолога</w:t>
            </w:r>
          </w:p>
        </w:tc>
      </w:tr>
    </w:tbl>
    <w:p w:rsidR="00FC33D9" w:rsidRPr="00357CA0" w:rsidRDefault="00FC33D9" w:rsidP="00FC33D9">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Примечание. В стаж педагогической работы включается время работы в качестве учителей-дефектологов, логопедов, воспитателей в учреждениях здравоохранения и социального обеспечения для взрослых, методистов оргметодотдела республиканской, краевой, областной больницы.</w:t>
      </w:r>
    </w:p>
    <w:p w:rsidR="00FC33D9" w:rsidRPr="00357CA0" w:rsidRDefault="00FC33D9" w:rsidP="00FC33D9">
      <w:pPr>
        <w:pStyle w:val="ConsPlusNormal"/>
        <w:ind w:firstLine="709"/>
        <w:jc w:val="both"/>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5614DB" w:rsidRDefault="00357CA0" w:rsidP="00357CA0">
      <w:pPr>
        <w:pStyle w:val="ConsPlusNormal"/>
        <w:widowControl/>
        <w:jc w:val="both"/>
        <w:outlineLvl w:val="0"/>
        <w:rPr>
          <w:rFonts w:ascii="Times New Roman" w:hAnsi="Times New Roman" w:cs="Times New Roman"/>
          <w:sz w:val="28"/>
          <w:szCs w:val="28"/>
        </w:rPr>
        <w:sectPr w:rsidR="005614DB" w:rsidSect="005614DB">
          <w:headerReference w:type="default" r:id="rId11"/>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lastRenderedPageBreak/>
        <w:t>Приложение 4</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 отраслевой системе оплаты труда работников муниципальных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образовательных организаций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BF214E" w:rsidRPr="00357CA0" w:rsidRDefault="00BF214E" w:rsidP="00BF214E">
      <w:pPr>
        <w:pStyle w:val="ConsPlusNormal"/>
        <w:ind w:firstLine="709"/>
        <w:jc w:val="both"/>
        <w:rPr>
          <w:rFonts w:ascii="Times New Roman" w:hAnsi="Times New Roman" w:cs="Times New Roman"/>
          <w:sz w:val="28"/>
          <w:szCs w:val="28"/>
        </w:rPr>
      </w:pPr>
    </w:p>
    <w:p w:rsidR="00BF214E" w:rsidRPr="00357CA0" w:rsidRDefault="00BF214E" w:rsidP="00BF214E">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ПОРЯДОК</w:t>
      </w:r>
    </w:p>
    <w:p w:rsidR="00BF214E" w:rsidRPr="00357CA0" w:rsidRDefault="00BF214E" w:rsidP="00BF214E">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 xml:space="preserve">зачета педагогическим работникам муниципальных образовательных организаций и муниципальных организаций образования Белореченского района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w:t>
      </w:r>
      <w:r w:rsidR="002F7931" w:rsidRPr="00357CA0">
        <w:rPr>
          <w:rFonts w:ascii="Times New Roman" w:hAnsi="Times New Roman" w:cs="Times New Roman"/>
          <w:b/>
          <w:sz w:val="28"/>
          <w:szCs w:val="28"/>
        </w:rPr>
        <w:t>В</w:t>
      </w:r>
      <w:r w:rsidRPr="00357CA0">
        <w:rPr>
          <w:rFonts w:ascii="Times New Roman" w:hAnsi="Times New Roman" w:cs="Times New Roman"/>
          <w:b/>
          <w:sz w:val="28"/>
          <w:szCs w:val="28"/>
        </w:rPr>
        <w:t xml:space="preserve">ооруженных </w:t>
      </w:r>
      <w:r w:rsidR="002F7931" w:rsidRPr="00357CA0">
        <w:rPr>
          <w:rFonts w:ascii="Times New Roman" w:hAnsi="Times New Roman" w:cs="Times New Roman"/>
          <w:b/>
          <w:sz w:val="28"/>
          <w:szCs w:val="28"/>
        </w:rPr>
        <w:t>С</w:t>
      </w:r>
      <w:r w:rsidRPr="00357CA0">
        <w:rPr>
          <w:rFonts w:ascii="Times New Roman" w:hAnsi="Times New Roman" w:cs="Times New Roman"/>
          <w:b/>
          <w:sz w:val="28"/>
          <w:szCs w:val="28"/>
        </w:rPr>
        <w:t>илах СССР и Российской Федерации</w:t>
      </w:r>
    </w:p>
    <w:p w:rsidR="00BF214E" w:rsidRPr="00357CA0" w:rsidRDefault="00BF214E" w:rsidP="00BF214E">
      <w:pPr>
        <w:pStyle w:val="ConsPlusNormal"/>
        <w:ind w:firstLine="709"/>
        <w:jc w:val="both"/>
        <w:rPr>
          <w:rFonts w:ascii="Times New Roman" w:hAnsi="Times New Roman" w:cs="Times New Roman"/>
          <w:sz w:val="28"/>
          <w:szCs w:val="28"/>
        </w:rPr>
      </w:pP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 Порядок устанавливает случаи зачета педагогическим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с целью преемственности зачета педагогического стажа в стаж работы в сфере образования.</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 Педагогическим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педагогический стаж засчитывается без всяких условий и ограничений:</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время нахождения на военной службе по контракту из расчета один день военной службы за один день работы, а время нахождения на военной службе по призыву - один день военной службы за два дня работы;</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время работы в должности заведующего фильмотекой и методиста фильмотеки.</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 Педагогическим работникам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3.1. 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пункте 2 Порядка.</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3.2. 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учреждений); на выборных должностях в профсоюзных органах; на </w:t>
      </w:r>
      <w:r w:rsidRPr="00357CA0">
        <w:rPr>
          <w:rFonts w:ascii="Times New Roman" w:hAnsi="Times New Roman" w:cs="Times New Roman"/>
          <w:sz w:val="28"/>
          <w:szCs w:val="28"/>
        </w:rPr>
        <w:lastRenderedPageBreak/>
        <w:t>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профтехобразования); в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3.3. Время обучения (по очной форме) в аспирантуре, учреждениях высшего и среднего профессионального образования, имеющих государственную аккредитацию.</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4. В стаж педагогической работы отдельных категорий педагогических работников помимо периодов, предусмотренных пунктами 2 и 3 Порядка,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образовательной организации или профилю преподаваемого предмета (курса, дисциплины, кружка):</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преподавателям-организаторам (основ безопасности жизнедеятельности, допризывной подготовки);</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учреждений (классов) с углубленным изучением отдельных предметов;</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мастерам производственного обучения;</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педагогам дополнительного образования;</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педагогическим работникам экспериментальных образовательных организаций;</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педагогам-психологам;</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методистам;</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педагогическим работникам учреждений среднего профессионального образования (отделений): культуры и искусства, музыкально-педагогических, художественно-графических, музыкальных;</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преподавателям учреждений дополнительного образования детей (культуры и искусства, в том числе музыкальных и художественных), преподавателям специальных дисциплин музыкальных и художественных общеобразовательных учреждений, преподавателям музыкальных дисциплин педагогических училищ (педагогических колледжей), учителям музыки, музыкальным руководителям, концертмейстерам.</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5. Воспитателям (старшим воспитателям) дошкольных образовательных организаций, домов ребенка в педагогический стаж </w:t>
      </w:r>
      <w:r w:rsidRPr="00357CA0">
        <w:rPr>
          <w:rFonts w:ascii="Times New Roman" w:hAnsi="Times New Roman" w:cs="Times New Roman"/>
          <w:sz w:val="28"/>
          <w:szCs w:val="28"/>
        </w:rPr>
        <w:lastRenderedPageBreak/>
        <w:t>включается время работы в должности медицинской сестры ясельной группы (групп раннего возраста) дошкольных образовательных организаций, постовой медсестры домов ребенка, а воспитателям ясельных групп (групп раннего возраста) - время работы на медицинских должностях.</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6. Решение конкретных вопросов о соответствии работы в учреждениях, организациях и службы в Вооруженных Силах СССР и Российской Федерации профилю работы, преподаваемого предмета (курса, дисциплины, кружка) осуществляет руководитель </w:t>
      </w:r>
      <w:r w:rsidR="0060341C" w:rsidRPr="00357CA0">
        <w:rPr>
          <w:rFonts w:ascii="Times New Roman" w:hAnsi="Times New Roman" w:cs="Times New Roman"/>
          <w:sz w:val="28"/>
          <w:szCs w:val="28"/>
        </w:rPr>
        <w:t>МОО</w:t>
      </w:r>
      <w:r w:rsidRPr="00357CA0">
        <w:rPr>
          <w:rFonts w:ascii="Times New Roman" w:hAnsi="Times New Roman" w:cs="Times New Roman"/>
          <w:sz w:val="28"/>
          <w:szCs w:val="28"/>
        </w:rPr>
        <w:t xml:space="preserve"> по согласованию с выборным органом первичной профсоюзной организации.</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7. 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образовательных организациях высшего или среднего профессионального образования по специальностям и направлениям подготовки «Образование и педагогические науки».</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8. Работникам учреждений и организаций время педагогической работы в образовательных организациях, выполняемой помимо основной непедагогической работы на условиях почасовой оплаты, включается в педагогический стаж, если ее объем (в одном или нескольких образовательных организациях) составляет не менее 180 часов в учебном году.</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При этом в педагогический стаж засчитываются только те месяцы, в течение которых выполнялась педагогическая работа.</w:t>
      </w:r>
    </w:p>
    <w:p w:rsidR="00BF214E" w:rsidRPr="00357CA0" w:rsidRDefault="00BF214E" w:rsidP="00BF214E">
      <w:pPr>
        <w:pStyle w:val="ConsPlusNormal"/>
        <w:ind w:firstLine="709"/>
        <w:jc w:val="both"/>
        <w:rPr>
          <w:rFonts w:ascii="Times New Roman" w:hAnsi="Times New Roman" w:cs="Times New Roman"/>
          <w:sz w:val="28"/>
          <w:szCs w:val="28"/>
        </w:rPr>
      </w:pPr>
      <w:r w:rsidRPr="00357CA0">
        <w:rPr>
          <w:rFonts w:ascii="Times New Roman" w:hAnsi="Times New Roman" w:cs="Times New Roman"/>
          <w:sz w:val="28"/>
          <w:szCs w:val="28"/>
        </w:rPr>
        <w:t>9. В случаях уменьшения стажа педагогической работы, исчисленного в соответствии с настоящим Порядком, по сравнению со стажем, исчисленным по ранее действовавшему порядку исчисления педагогического стажа, за работниками сохраняется ранее установленный стаж педагогической работы.</w:t>
      </w:r>
    </w:p>
    <w:p w:rsidR="00BF214E" w:rsidRPr="00357CA0" w:rsidRDefault="00BF214E" w:rsidP="00BF214E">
      <w:pPr>
        <w:pStyle w:val="ConsPlusNormal"/>
        <w:ind w:firstLine="709"/>
        <w:jc w:val="both"/>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1A6FD2">
          <w:headerReference w:type="default" r:id="rId12"/>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lastRenderedPageBreak/>
        <w:t>Приложение 5</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 отраслевой системе оплаты труда работников муниципальных</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образовательных организаций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BF214E" w:rsidRPr="00357CA0" w:rsidRDefault="00BF214E" w:rsidP="00BF214E">
      <w:pPr>
        <w:pStyle w:val="ConsPlusNormal"/>
        <w:ind w:firstLine="709"/>
        <w:jc w:val="both"/>
        <w:rPr>
          <w:rFonts w:ascii="Times New Roman" w:hAnsi="Times New Roman" w:cs="Times New Roman"/>
          <w:sz w:val="28"/>
          <w:szCs w:val="28"/>
        </w:rPr>
      </w:pPr>
    </w:p>
    <w:p w:rsidR="00BF214E" w:rsidRPr="00357CA0" w:rsidRDefault="00BF214E" w:rsidP="00BF214E">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ВЫПЛАТЫ</w:t>
      </w:r>
    </w:p>
    <w:p w:rsidR="00BF214E" w:rsidRPr="00357CA0" w:rsidRDefault="00BF214E" w:rsidP="00BF214E">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за специфику работы работникам муниципальных образовательных организаций и муниципальных организаций образования Белореченского района</w:t>
      </w:r>
    </w:p>
    <w:tbl>
      <w:tblPr>
        <w:tblW w:w="9356" w:type="dxa"/>
        <w:tblInd w:w="62" w:type="dxa"/>
        <w:tblLayout w:type="fixed"/>
        <w:tblCellMar>
          <w:top w:w="102" w:type="dxa"/>
          <w:left w:w="62" w:type="dxa"/>
          <w:bottom w:w="102" w:type="dxa"/>
          <w:right w:w="62" w:type="dxa"/>
        </w:tblCellMar>
        <w:tblLook w:val="0000"/>
      </w:tblPr>
      <w:tblGrid>
        <w:gridCol w:w="624"/>
        <w:gridCol w:w="5755"/>
        <w:gridCol w:w="2977"/>
      </w:tblGrid>
      <w:tr w:rsidR="00BF214E" w:rsidRPr="00357CA0" w:rsidTr="00BF214E">
        <w:tc>
          <w:tcPr>
            <w:tcW w:w="624" w:type="dxa"/>
            <w:tcBorders>
              <w:top w:val="single" w:sz="4" w:space="0" w:color="auto"/>
              <w:left w:val="single" w:sz="4" w:space="0" w:color="auto"/>
              <w:bottom w:val="single" w:sz="4" w:space="0" w:color="auto"/>
              <w:right w:val="single" w:sz="4" w:space="0" w:color="auto"/>
            </w:tcBorders>
            <w:vAlign w:val="center"/>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№п/п</w:t>
            </w:r>
          </w:p>
        </w:tc>
        <w:tc>
          <w:tcPr>
            <w:tcW w:w="5755" w:type="dxa"/>
            <w:tcBorders>
              <w:top w:val="single" w:sz="4" w:space="0" w:color="auto"/>
              <w:left w:val="single" w:sz="4" w:space="0" w:color="auto"/>
              <w:bottom w:val="single" w:sz="4" w:space="0" w:color="auto"/>
              <w:right w:val="single" w:sz="4" w:space="0" w:color="auto"/>
            </w:tcBorders>
            <w:vAlign w:val="center"/>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Наименование выплаты за специфику работы в </w:t>
            </w:r>
            <w:r w:rsidR="0060341C" w:rsidRPr="00357CA0">
              <w:rPr>
                <w:rFonts w:ascii="Times New Roman" w:eastAsiaTheme="minorEastAsia" w:hAnsi="Times New Roman" w:cs="Times New Roman"/>
                <w:sz w:val="28"/>
                <w:szCs w:val="28"/>
              </w:rPr>
              <w:t>МОО</w:t>
            </w:r>
          </w:p>
        </w:tc>
        <w:tc>
          <w:tcPr>
            <w:tcW w:w="2977" w:type="dxa"/>
            <w:tcBorders>
              <w:top w:val="single" w:sz="4" w:space="0" w:color="auto"/>
              <w:left w:val="single" w:sz="4" w:space="0" w:color="auto"/>
              <w:bottom w:val="single" w:sz="4" w:space="0" w:color="auto"/>
              <w:right w:val="single" w:sz="4" w:space="0" w:color="auto"/>
            </w:tcBorders>
            <w:vAlign w:val="center"/>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Размер выплаты, рублей, процент повышения к окладу (должностному окладу), ставке заработной платы</w:t>
            </w:r>
          </w:p>
        </w:tc>
      </w:tr>
      <w:tr w:rsidR="00BF214E" w:rsidRPr="00357CA0" w:rsidTr="00BF214E">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w:t>
            </w:r>
          </w:p>
        </w:tc>
        <w:tc>
          <w:tcPr>
            <w:tcW w:w="575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w:t>
            </w:r>
          </w:p>
        </w:tc>
      </w:tr>
      <w:tr w:rsidR="00BF214E" w:rsidRPr="00357CA0" w:rsidTr="00BF214E">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w:t>
            </w:r>
          </w:p>
        </w:tc>
        <w:tc>
          <w:tcPr>
            <w:tcW w:w="575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За работу с </w:t>
            </w:r>
            <w:r w:rsidR="00B849A9" w:rsidRPr="00357CA0">
              <w:rPr>
                <w:rFonts w:ascii="Times New Roman" w:hAnsi="Times New Roman" w:cs="Times New Roman"/>
                <w:sz w:val="28"/>
                <w:szCs w:val="28"/>
              </w:rPr>
              <w:t>учащ</w:t>
            </w:r>
            <w:r w:rsidRPr="00357CA0">
              <w:rPr>
                <w:rFonts w:ascii="Times New Roman" w:eastAsiaTheme="minorEastAsia" w:hAnsi="Times New Roman" w:cs="Times New Roman"/>
                <w:sz w:val="28"/>
                <w:szCs w:val="28"/>
              </w:rPr>
              <w:t>имися с ограниченными возможностями здоровья в созданных для них образовательных организациях, классах, отделениях, группах</w:t>
            </w:r>
          </w:p>
        </w:tc>
        <w:tc>
          <w:tcPr>
            <w:tcW w:w="2977"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2000 рублей</w:t>
            </w:r>
          </w:p>
        </w:tc>
      </w:tr>
      <w:tr w:rsidR="00BF214E" w:rsidRPr="00357CA0" w:rsidTr="00BF214E">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w:t>
            </w:r>
          </w:p>
        </w:tc>
        <w:tc>
          <w:tcPr>
            <w:tcW w:w="575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Педагогическим работникам </w:t>
            </w:r>
            <w:r w:rsidR="0060341C" w:rsidRPr="00357CA0">
              <w:rPr>
                <w:rFonts w:ascii="Times New Roman" w:eastAsiaTheme="minorEastAsia" w:hAnsi="Times New Roman" w:cs="Times New Roman"/>
                <w:sz w:val="28"/>
                <w:szCs w:val="28"/>
              </w:rPr>
              <w:t>МОО</w:t>
            </w:r>
            <w:r w:rsidRPr="00357CA0">
              <w:rPr>
                <w:rFonts w:ascii="Times New Roman" w:eastAsiaTheme="minorEastAsia" w:hAnsi="Times New Roman" w:cs="Times New Roman"/>
                <w:sz w:val="28"/>
                <w:szCs w:val="28"/>
              </w:rPr>
              <w:t xml:space="preserve"> за обучение на дому и в медицинских организациях </w:t>
            </w:r>
            <w:r w:rsidR="00B849A9" w:rsidRPr="00357CA0">
              <w:rPr>
                <w:rFonts w:ascii="Times New Roman" w:hAnsi="Times New Roman" w:cs="Times New Roman"/>
                <w:sz w:val="28"/>
                <w:szCs w:val="28"/>
              </w:rPr>
              <w:t>учащ</w:t>
            </w:r>
            <w:r w:rsidRPr="00357CA0">
              <w:rPr>
                <w:rFonts w:ascii="Times New Roman" w:eastAsiaTheme="minorEastAsia" w:hAnsi="Times New Roman" w:cs="Times New Roman"/>
                <w:sz w:val="28"/>
                <w:szCs w:val="28"/>
              </w:rPr>
              <w:t>ихся, осваивающих основные общеобразовательные программы и нуждающихся в длительном лечении;</w:t>
            </w:r>
          </w:p>
          <w:p w:rsidR="00BF214E" w:rsidRPr="00357CA0" w:rsidRDefault="00BF214E" w:rsidP="00B849A9">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педагогическим работникам </w:t>
            </w:r>
            <w:r w:rsidR="0060341C" w:rsidRPr="00357CA0">
              <w:rPr>
                <w:rFonts w:ascii="Times New Roman" w:eastAsiaTheme="minorEastAsia" w:hAnsi="Times New Roman" w:cs="Times New Roman"/>
                <w:sz w:val="28"/>
                <w:szCs w:val="28"/>
              </w:rPr>
              <w:t>МОО</w:t>
            </w:r>
            <w:r w:rsidRPr="00357CA0">
              <w:rPr>
                <w:rFonts w:ascii="Times New Roman" w:eastAsiaTheme="minorEastAsia" w:hAnsi="Times New Roman" w:cs="Times New Roman"/>
                <w:sz w:val="28"/>
                <w:szCs w:val="28"/>
              </w:rPr>
              <w:t xml:space="preserve"> за обучение детей-инвалидов и </w:t>
            </w:r>
            <w:r w:rsidR="00B849A9" w:rsidRPr="00357CA0">
              <w:rPr>
                <w:rFonts w:ascii="Times New Roman" w:eastAsiaTheme="minorEastAsia" w:hAnsi="Times New Roman" w:cs="Times New Roman"/>
                <w:sz w:val="28"/>
                <w:szCs w:val="28"/>
              </w:rPr>
              <w:t>учащ</w:t>
            </w:r>
            <w:r w:rsidRPr="00357CA0">
              <w:rPr>
                <w:rFonts w:ascii="Times New Roman" w:eastAsiaTheme="minorEastAsia" w:hAnsi="Times New Roman" w:cs="Times New Roman"/>
                <w:sz w:val="28"/>
                <w:szCs w:val="28"/>
              </w:rPr>
              <w:t>ихся с ограниченными возможностями здоровья, которые получают образование на дому</w:t>
            </w:r>
          </w:p>
        </w:tc>
        <w:tc>
          <w:tcPr>
            <w:tcW w:w="2977"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до 20 процентов</w:t>
            </w:r>
          </w:p>
        </w:tc>
      </w:tr>
      <w:tr w:rsidR="00BF214E" w:rsidRPr="00357CA0" w:rsidTr="00BF214E">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w:t>
            </w:r>
          </w:p>
        </w:tc>
        <w:tc>
          <w:tcPr>
            <w:tcW w:w="575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both"/>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w:t>
            </w:r>
          </w:p>
        </w:tc>
        <w:tc>
          <w:tcPr>
            <w:tcW w:w="2977"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до 30 процентов</w:t>
            </w:r>
          </w:p>
        </w:tc>
      </w:tr>
    </w:tbl>
    <w:p w:rsidR="00BF214E" w:rsidRPr="00357CA0" w:rsidRDefault="00BF214E" w:rsidP="00BF214E">
      <w:pPr>
        <w:pStyle w:val="ConsPlusNormal"/>
        <w:widowControl/>
        <w:jc w:val="both"/>
        <w:outlineLvl w:val="0"/>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FC33D9">
          <w:headerReference w:type="default" r:id="rId13"/>
          <w:pgSz w:w="11906" w:h="16838"/>
          <w:pgMar w:top="1134" w:right="850" w:bottom="1134" w:left="1701" w:header="708" w:footer="708" w:gutter="0"/>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lastRenderedPageBreak/>
        <w:t>Приложение 6</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 отраслевой системе оплаты труда работников муниципальных</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образовательных организаций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BF214E" w:rsidRPr="00357CA0" w:rsidRDefault="00BF214E" w:rsidP="00BF214E">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BF214E" w:rsidRPr="00357CA0" w:rsidRDefault="00BF214E" w:rsidP="00BF214E">
      <w:pPr>
        <w:pStyle w:val="ConsPlusNormal"/>
        <w:jc w:val="center"/>
        <w:rPr>
          <w:rFonts w:ascii="Times New Roman" w:hAnsi="Times New Roman" w:cs="Times New Roman"/>
          <w:b/>
          <w:sz w:val="28"/>
          <w:szCs w:val="28"/>
        </w:rPr>
      </w:pPr>
    </w:p>
    <w:p w:rsidR="00BF214E" w:rsidRPr="00357CA0" w:rsidRDefault="00BF214E" w:rsidP="00BF214E">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МИНИМАЛЬНЫЕ РАЗМЕРЫ</w:t>
      </w:r>
    </w:p>
    <w:p w:rsidR="00BF214E" w:rsidRPr="00357CA0" w:rsidRDefault="00BF214E" w:rsidP="00BF214E">
      <w:pPr>
        <w:pStyle w:val="ConsPlusNormal"/>
        <w:jc w:val="center"/>
        <w:rPr>
          <w:rFonts w:ascii="Times New Roman" w:hAnsi="Times New Roman" w:cs="Times New Roman"/>
          <w:b/>
          <w:sz w:val="28"/>
          <w:szCs w:val="28"/>
        </w:rPr>
      </w:pPr>
      <w:r w:rsidRPr="00357CA0">
        <w:rPr>
          <w:rFonts w:ascii="Times New Roman" w:hAnsi="Times New Roman" w:cs="Times New Roman"/>
          <w:b/>
          <w:sz w:val="28"/>
          <w:szCs w:val="28"/>
        </w:rPr>
        <w:t xml:space="preserve">должностных окладов руководителей муниципальных образовательных организаций и муниципальных организаций образования Белореченского района </w:t>
      </w:r>
    </w:p>
    <w:tbl>
      <w:tblPr>
        <w:tblW w:w="9356" w:type="dxa"/>
        <w:tblInd w:w="62" w:type="dxa"/>
        <w:tblLayout w:type="fixed"/>
        <w:tblCellMar>
          <w:top w:w="102" w:type="dxa"/>
          <w:left w:w="62" w:type="dxa"/>
          <w:bottom w:w="102" w:type="dxa"/>
          <w:right w:w="62" w:type="dxa"/>
        </w:tblCellMar>
        <w:tblLook w:val="0000"/>
      </w:tblPr>
      <w:tblGrid>
        <w:gridCol w:w="624"/>
        <w:gridCol w:w="3487"/>
        <w:gridCol w:w="5245"/>
      </w:tblGrid>
      <w:tr w:rsidR="00BF214E" w:rsidRPr="00357CA0" w:rsidTr="00357CA0">
        <w:trPr>
          <w:trHeight w:val="2034"/>
        </w:trPr>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№п/п</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60341C" w:rsidP="00250612">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МОО</w:t>
            </w:r>
            <w:r w:rsidR="00BF214E" w:rsidRPr="00357CA0">
              <w:rPr>
                <w:rFonts w:ascii="Times New Roman" w:eastAsiaTheme="minorEastAsia" w:hAnsi="Times New Roman" w:cs="Times New Roman"/>
                <w:sz w:val="28"/>
                <w:szCs w:val="28"/>
              </w:rPr>
              <w:t>, группы по оплате труда руководителей учреждений</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6F22B9">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Минимальный размер должностного оклада по наименьшей группе оплате труда руководителей учреждений в рублях (далее - минимальный оклад), кратность к минимальному окладу по группам оплаты труда руководителей </w:t>
            </w:r>
            <w:r w:rsidR="006F22B9" w:rsidRPr="00357CA0">
              <w:rPr>
                <w:rFonts w:ascii="Times New Roman" w:hAnsi="Times New Roman" w:cs="Times New Roman"/>
                <w:sz w:val="28"/>
                <w:szCs w:val="28"/>
              </w:rPr>
              <w:t>МОО</w:t>
            </w:r>
          </w:p>
        </w:tc>
      </w:tr>
      <w:tr w:rsidR="00BF214E" w:rsidRPr="00357CA0" w:rsidTr="00357CA0">
        <w:trPr>
          <w:trHeight w:val="284"/>
        </w:trPr>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w:t>
            </w:r>
          </w:p>
        </w:tc>
      </w:tr>
      <w:tr w:rsidR="00BF214E" w:rsidRPr="00357CA0" w:rsidTr="00BF214E">
        <w:tc>
          <w:tcPr>
            <w:tcW w:w="9356" w:type="dxa"/>
            <w:gridSpan w:val="3"/>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I. Руководители </w:t>
            </w:r>
            <w:r w:rsidR="0060341C" w:rsidRPr="00357CA0">
              <w:rPr>
                <w:rFonts w:ascii="Times New Roman" w:eastAsiaTheme="minorEastAsia" w:hAnsi="Times New Roman" w:cs="Times New Roman"/>
                <w:sz w:val="28"/>
                <w:szCs w:val="28"/>
              </w:rPr>
              <w:t>МОО</w:t>
            </w:r>
          </w:p>
        </w:tc>
      </w:tr>
      <w:tr w:rsidR="00BF214E" w:rsidRPr="00357CA0" w:rsidTr="004D2B84">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6F22B9" w:rsidP="00753626">
            <w:pPr>
              <w:pStyle w:val="ConsPlusNormal"/>
              <w:rPr>
                <w:rFonts w:ascii="Times New Roman" w:eastAsiaTheme="minorEastAsia" w:hAnsi="Times New Roman" w:cs="Times New Roman"/>
                <w:sz w:val="28"/>
                <w:szCs w:val="28"/>
              </w:rPr>
            </w:pPr>
            <w:r w:rsidRPr="00357CA0">
              <w:rPr>
                <w:rFonts w:ascii="Times New Roman" w:hAnsi="Times New Roman" w:cs="Times New Roman"/>
                <w:sz w:val="28"/>
                <w:szCs w:val="28"/>
              </w:rPr>
              <w:t>МОО</w:t>
            </w:r>
            <w:r w:rsidR="00BF214E" w:rsidRPr="00357CA0">
              <w:rPr>
                <w:rFonts w:ascii="Times New Roman" w:eastAsiaTheme="minorEastAsia" w:hAnsi="Times New Roman" w:cs="Times New Roman"/>
                <w:sz w:val="28"/>
                <w:szCs w:val="28"/>
              </w:rPr>
              <w:t xml:space="preserve"> 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26000,0</w:t>
            </w:r>
          </w:p>
        </w:tc>
      </w:tr>
      <w:tr w:rsidR="00BF214E" w:rsidRPr="00357CA0" w:rsidTr="004D2B84">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6F22B9" w:rsidP="00753626">
            <w:pPr>
              <w:pStyle w:val="ConsPlusNormal"/>
              <w:rPr>
                <w:rFonts w:ascii="Times New Roman" w:eastAsiaTheme="minorEastAsia" w:hAnsi="Times New Roman" w:cs="Times New Roman"/>
                <w:sz w:val="28"/>
                <w:szCs w:val="28"/>
              </w:rPr>
            </w:pPr>
            <w:r w:rsidRPr="00357CA0">
              <w:rPr>
                <w:rFonts w:ascii="Times New Roman" w:hAnsi="Times New Roman" w:cs="Times New Roman"/>
                <w:sz w:val="28"/>
                <w:szCs w:val="28"/>
              </w:rPr>
              <w:t>МОО</w:t>
            </w:r>
            <w:r w:rsidR="00BF214E" w:rsidRPr="00357CA0">
              <w:rPr>
                <w:rFonts w:ascii="Times New Roman" w:eastAsiaTheme="minorEastAsia" w:hAnsi="Times New Roman" w:cs="Times New Roman"/>
                <w:sz w:val="28"/>
                <w:szCs w:val="28"/>
              </w:rPr>
              <w:t xml:space="preserve"> 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1,269</w:t>
            </w:r>
          </w:p>
        </w:tc>
      </w:tr>
      <w:tr w:rsidR="00BF214E" w:rsidRPr="00357CA0" w:rsidTr="00357CA0">
        <w:trPr>
          <w:trHeight w:val="763"/>
        </w:trPr>
        <w:tc>
          <w:tcPr>
            <w:tcW w:w="9356" w:type="dxa"/>
            <w:gridSpan w:val="3"/>
            <w:tcBorders>
              <w:top w:val="single" w:sz="4" w:space="0" w:color="auto"/>
              <w:left w:val="single" w:sz="4" w:space="0" w:color="auto"/>
              <w:bottom w:val="single" w:sz="4" w:space="0" w:color="auto"/>
              <w:right w:val="single" w:sz="4" w:space="0" w:color="auto"/>
            </w:tcBorders>
          </w:tcPr>
          <w:p w:rsidR="00BF214E" w:rsidRPr="00357CA0" w:rsidRDefault="00BF214E" w:rsidP="004D2B84">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 xml:space="preserve">II. Руководители </w:t>
            </w:r>
            <w:r w:rsidR="009B2C7C" w:rsidRPr="00357CA0">
              <w:rPr>
                <w:rFonts w:ascii="Times New Roman" w:eastAsiaTheme="minorEastAsia" w:hAnsi="Times New Roman" w:cs="Times New Roman"/>
                <w:sz w:val="28"/>
                <w:szCs w:val="28"/>
              </w:rPr>
              <w:t>муниципальных</w:t>
            </w:r>
            <w:r w:rsidRPr="00357CA0">
              <w:rPr>
                <w:rFonts w:ascii="Times New Roman" w:eastAsiaTheme="minorEastAsia" w:hAnsi="Times New Roman" w:cs="Times New Roman"/>
                <w:sz w:val="28"/>
                <w:szCs w:val="28"/>
              </w:rPr>
              <w:t xml:space="preserve"> образовательных организаций дополнительного образования муниципального образования Белореченский район</w:t>
            </w:r>
          </w:p>
        </w:tc>
      </w:tr>
      <w:tr w:rsidR="00BF214E" w:rsidRPr="00357CA0" w:rsidTr="004D2B84">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2B1FDD" w:rsidP="00753626">
            <w:pPr>
              <w:pStyle w:val="ConsPlusNormal"/>
              <w:rPr>
                <w:rFonts w:ascii="Times New Roman" w:eastAsiaTheme="minorEastAsia" w:hAnsi="Times New Roman" w:cs="Times New Roman"/>
                <w:sz w:val="28"/>
                <w:szCs w:val="28"/>
              </w:rPr>
            </w:pPr>
            <w:r w:rsidRPr="00357CA0">
              <w:rPr>
                <w:rFonts w:ascii="Times New Roman" w:hAnsi="Times New Roman" w:cs="Times New Roman"/>
                <w:sz w:val="28"/>
                <w:szCs w:val="28"/>
              </w:rPr>
              <w:t xml:space="preserve">МОО </w:t>
            </w:r>
            <w:r w:rsidR="00BF214E" w:rsidRPr="00357CA0">
              <w:rPr>
                <w:rFonts w:ascii="Times New Roman" w:eastAsiaTheme="minorEastAsia" w:hAnsi="Times New Roman" w:cs="Times New Roman"/>
                <w:sz w:val="28"/>
                <w:szCs w:val="28"/>
              </w:rPr>
              <w:t>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33000,0</w:t>
            </w:r>
          </w:p>
        </w:tc>
      </w:tr>
      <w:tr w:rsidR="00BF214E" w:rsidRPr="00357CA0" w:rsidTr="004D2B84">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2</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2B1FDD" w:rsidP="00753626">
            <w:pPr>
              <w:pStyle w:val="ConsPlusNormal"/>
              <w:rPr>
                <w:rFonts w:ascii="Times New Roman" w:eastAsiaTheme="minorEastAsia" w:hAnsi="Times New Roman" w:cs="Times New Roman"/>
                <w:sz w:val="28"/>
                <w:szCs w:val="28"/>
              </w:rPr>
            </w:pPr>
            <w:r w:rsidRPr="00357CA0">
              <w:rPr>
                <w:rFonts w:ascii="Times New Roman" w:hAnsi="Times New Roman" w:cs="Times New Roman"/>
                <w:sz w:val="28"/>
                <w:szCs w:val="28"/>
              </w:rPr>
              <w:t>МОО</w:t>
            </w:r>
            <w:r w:rsidR="00BF214E" w:rsidRPr="00357CA0">
              <w:rPr>
                <w:rFonts w:ascii="Times New Roman" w:eastAsiaTheme="minorEastAsia" w:hAnsi="Times New Roman" w:cs="Times New Roman"/>
                <w:sz w:val="28"/>
                <w:szCs w:val="28"/>
              </w:rPr>
              <w:t xml:space="preserve"> 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1,090</w:t>
            </w:r>
          </w:p>
        </w:tc>
      </w:tr>
      <w:tr w:rsidR="00BF214E" w:rsidRPr="00357CA0" w:rsidTr="004D2B84">
        <w:tc>
          <w:tcPr>
            <w:tcW w:w="624"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3</w:t>
            </w:r>
          </w:p>
        </w:tc>
        <w:tc>
          <w:tcPr>
            <w:tcW w:w="3487" w:type="dxa"/>
            <w:tcBorders>
              <w:top w:val="single" w:sz="4" w:space="0" w:color="auto"/>
              <w:left w:val="single" w:sz="4" w:space="0" w:color="auto"/>
              <w:bottom w:val="single" w:sz="4" w:space="0" w:color="auto"/>
              <w:right w:val="single" w:sz="4" w:space="0" w:color="auto"/>
            </w:tcBorders>
          </w:tcPr>
          <w:p w:rsidR="00BF214E" w:rsidRPr="00357CA0" w:rsidRDefault="002B1FDD" w:rsidP="00753626">
            <w:pPr>
              <w:pStyle w:val="ConsPlusNormal"/>
              <w:rPr>
                <w:rFonts w:ascii="Times New Roman" w:eastAsiaTheme="minorEastAsia" w:hAnsi="Times New Roman" w:cs="Times New Roman"/>
                <w:sz w:val="28"/>
                <w:szCs w:val="28"/>
              </w:rPr>
            </w:pPr>
            <w:r w:rsidRPr="00357CA0">
              <w:rPr>
                <w:rFonts w:ascii="Times New Roman" w:hAnsi="Times New Roman" w:cs="Times New Roman"/>
                <w:sz w:val="28"/>
                <w:szCs w:val="28"/>
              </w:rPr>
              <w:t>МОО</w:t>
            </w:r>
            <w:r w:rsidR="00BF214E" w:rsidRPr="00357CA0">
              <w:rPr>
                <w:rFonts w:ascii="Times New Roman" w:eastAsiaTheme="minorEastAsia" w:hAnsi="Times New Roman" w:cs="Times New Roman"/>
                <w:sz w:val="28"/>
                <w:szCs w:val="28"/>
              </w:rPr>
              <w:t xml:space="preserve"> III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357CA0" w:rsidRDefault="00BF214E" w:rsidP="00753626">
            <w:pPr>
              <w:pStyle w:val="ConsPlusNormal"/>
              <w:ind w:firstLine="709"/>
              <w:jc w:val="center"/>
              <w:rPr>
                <w:rFonts w:ascii="Times New Roman" w:eastAsiaTheme="minorEastAsia" w:hAnsi="Times New Roman" w:cs="Times New Roman"/>
                <w:sz w:val="28"/>
                <w:szCs w:val="28"/>
              </w:rPr>
            </w:pPr>
            <w:r w:rsidRPr="00357CA0">
              <w:rPr>
                <w:rFonts w:ascii="Times New Roman" w:eastAsiaTheme="minorEastAsia" w:hAnsi="Times New Roman" w:cs="Times New Roman"/>
                <w:sz w:val="28"/>
                <w:szCs w:val="28"/>
              </w:rPr>
              <w:t>1,227</w:t>
            </w:r>
          </w:p>
        </w:tc>
      </w:tr>
    </w:tbl>
    <w:p w:rsidR="00BF214E" w:rsidRPr="00357CA0" w:rsidRDefault="00BF214E" w:rsidP="00BF214E">
      <w:pPr>
        <w:pStyle w:val="ConsPlusNormal"/>
        <w:ind w:firstLine="709"/>
        <w:jc w:val="both"/>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1A6FD2">
          <w:headerReference w:type="default" r:id="rId14"/>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920103" w:rsidRPr="00357CA0" w:rsidRDefault="00920103" w:rsidP="00920103">
      <w:pPr>
        <w:autoSpaceDE w:val="0"/>
        <w:autoSpaceDN w:val="0"/>
        <w:adjustRightInd w:val="0"/>
        <w:spacing w:after="0" w:line="240" w:lineRule="auto"/>
        <w:ind w:left="5103"/>
        <w:outlineLvl w:val="0"/>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lastRenderedPageBreak/>
        <w:t>Приложение 7</w:t>
      </w:r>
    </w:p>
    <w:p w:rsidR="00920103" w:rsidRPr="00357CA0" w:rsidRDefault="00920103" w:rsidP="00920103">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к Положению</w:t>
      </w:r>
    </w:p>
    <w:p w:rsidR="00920103" w:rsidRPr="00357CA0" w:rsidRDefault="00920103" w:rsidP="00920103">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 отраслевой системе оплаты труда работников муниципальных</w:t>
      </w:r>
    </w:p>
    <w:p w:rsidR="00920103" w:rsidRPr="00357CA0" w:rsidRDefault="00920103" w:rsidP="00920103">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образовательных организаций  </w:t>
      </w:r>
    </w:p>
    <w:p w:rsidR="00920103" w:rsidRPr="00357CA0" w:rsidRDefault="00920103" w:rsidP="00920103">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 xml:space="preserve">и муниципальных организаций </w:t>
      </w:r>
    </w:p>
    <w:p w:rsidR="00920103" w:rsidRPr="00357CA0" w:rsidRDefault="00920103" w:rsidP="00920103">
      <w:pPr>
        <w:pStyle w:val="ConsPlusNormal"/>
        <w:ind w:left="5103"/>
        <w:rPr>
          <w:rFonts w:ascii="Times New Roman" w:hAnsi="Times New Roman" w:cs="Times New Roman"/>
          <w:sz w:val="28"/>
          <w:szCs w:val="28"/>
        </w:rPr>
      </w:pPr>
      <w:r w:rsidRPr="00357CA0">
        <w:rPr>
          <w:rFonts w:ascii="Times New Roman" w:hAnsi="Times New Roman" w:cs="Times New Roman"/>
          <w:sz w:val="28"/>
          <w:szCs w:val="28"/>
        </w:rPr>
        <w:t>образования Белореченского района</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p>
    <w:p w:rsidR="00920103" w:rsidRPr="00357CA0" w:rsidRDefault="00920103" w:rsidP="00920103">
      <w:pPr>
        <w:pStyle w:val="20"/>
        <w:shd w:val="clear" w:color="auto" w:fill="auto"/>
        <w:spacing w:before="0" w:after="0" w:line="240" w:lineRule="auto"/>
        <w:ind w:firstLine="0"/>
        <w:rPr>
          <w:b/>
          <w:sz w:val="28"/>
          <w:szCs w:val="28"/>
        </w:rPr>
      </w:pPr>
      <w:r w:rsidRPr="00357CA0">
        <w:rPr>
          <w:b/>
          <w:color w:val="000000"/>
          <w:sz w:val="28"/>
          <w:szCs w:val="28"/>
          <w:lang w:bidi="ru-RU"/>
        </w:rPr>
        <w:t>ПОРЯДОК И УСЛОВИЯ</w:t>
      </w:r>
    </w:p>
    <w:p w:rsidR="00920103" w:rsidRPr="00357CA0" w:rsidRDefault="00920103" w:rsidP="00920103">
      <w:pPr>
        <w:pStyle w:val="ConsPlusNormal"/>
        <w:jc w:val="center"/>
        <w:rPr>
          <w:rFonts w:ascii="Times New Roman" w:hAnsi="Times New Roman" w:cs="Times New Roman"/>
          <w:b/>
          <w:sz w:val="28"/>
          <w:szCs w:val="28"/>
        </w:rPr>
      </w:pPr>
      <w:r w:rsidRPr="00357CA0">
        <w:rPr>
          <w:rFonts w:ascii="Times New Roman" w:hAnsi="Times New Roman" w:cs="Times New Roman"/>
          <w:b/>
          <w:color w:val="000000"/>
          <w:sz w:val="28"/>
          <w:szCs w:val="28"/>
          <w:lang w:bidi="ru-RU"/>
        </w:rPr>
        <w:t>осуществления выплаты отдельным категориям работников</w:t>
      </w:r>
      <w:r w:rsidRPr="00357CA0">
        <w:rPr>
          <w:rFonts w:ascii="Times New Roman" w:hAnsi="Times New Roman" w:cs="Times New Roman"/>
          <w:b/>
          <w:color w:val="000000"/>
          <w:sz w:val="28"/>
          <w:szCs w:val="28"/>
          <w:lang w:bidi="ru-RU"/>
        </w:rPr>
        <w:br/>
      </w:r>
      <w:r w:rsidRPr="00357CA0">
        <w:rPr>
          <w:rFonts w:ascii="Times New Roman" w:hAnsi="Times New Roman" w:cs="Times New Roman"/>
          <w:b/>
          <w:sz w:val="28"/>
          <w:szCs w:val="28"/>
        </w:rPr>
        <w:t>муниципальных образовательных организаций и муниципальных организаций образования Белореченского района</w:t>
      </w:r>
      <w:r w:rsidR="00200181">
        <w:rPr>
          <w:rFonts w:ascii="Times New Roman" w:hAnsi="Times New Roman" w:cs="Times New Roman"/>
          <w:b/>
          <w:sz w:val="28"/>
          <w:szCs w:val="28"/>
        </w:rPr>
        <w:t xml:space="preserve"> </w:t>
      </w:r>
      <w:r w:rsidR="00200181" w:rsidRPr="00200181">
        <w:rPr>
          <w:rFonts w:ascii="Times New Roman" w:hAnsi="Times New Roman" w:cs="Times New Roman"/>
          <w:b/>
          <w:sz w:val="28"/>
          <w:szCs w:val="28"/>
        </w:rPr>
        <w:t>за счет межбюджетных трансфертов, полученных из бюджета Краснодарского края в форме субвенции</w:t>
      </w:r>
    </w:p>
    <w:p w:rsidR="00920103" w:rsidRPr="00357CA0" w:rsidRDefault="00920103" w:rsidP="00920103">
      <w:pPr>
        <w:tabs>
          <w:tab w:val="left" w:pos="0"/>
        </w:tabs>
        <w:spacing w:after="0" w:line="240" w:lineRule="auto"/>
        <w:ind w:firstLine="709"/>
        <w:jc w:val="center"/>
        <w:outlineLvl w:val="0"/>
        <w:rPr>
          <w:rFonts w:ascii="Times New Roman" w:hAnsi="Times New Roman" w:cs="Times New Roman"/>
          <w:sz w:val="28"/>
          <w:szCs w:val="28"/>
        </w:rPr>
      </w:pPr>
    </w:p>
    <w:p w:rsidR="00920103" w:rsidRPr="00357CA0" w:rsidRDefault="00920103" w:rsidP="00920103">
      <w:pPr>
        <w:tabs>
          <w:tab w:val="left" w:pos="0"/>
        </w:tabs>
        <w:spacing w:after="0" w:line="240" w:lineRule="auto"/>
        <w:jc w:val="center"/>
        <w:outlineLvl w:val="0"/>
        <w:rPr>
          <w:rFonts w:ascii="Times New Roman" w:hAnsi="Times New Roman" w:cs="Times New Roman"/>
          <w:sz w:val="28"/>
          <w:szCs w:val="28"/>
        </w:rPr>
      </w:pPr>
      <w:r w:rsidRPr="00357CA0">
        <w:rPr>
          <w:rFonts w:ascii="Times New Roman" w:hAnsi="Times New Roman" w:cs="Times New Roman"/>
          <w:sz w:val="28"/>
          <w:szCs w:val="28"/>
        </w:rPr>
        <w:t>1. Общие положения</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1.1. Настоящий порядок и условия </w:t>
      </w:r>
      <w:r w:rsidRPr="00357CA0">
        <w:rPr>
          <w:rFonts w:ascii="Times New Roman" w:hAnsi="Times New Roman" w:cs="Times New Roman"/>
          <w:color w:val="000000"/>
          <w:sz w:val="28"/>
          <w:szCs w:val="28"/>
          <w:lang w:bidi="ru-RU"/>
        </w:rPr>
        <w:t xml:space="preserve">осуществления выплаты отдельным категориям работников </w:t>
      </w:r>
      <w:r w:rsidRPr="00357CA0">
        <w:rPr>
          <w:rFonts w:ascii="Times New Roman" w:hAnsi="Times New Roman" w:cs="Times New Roman"/>
          <w:sz w:val="28"/>
          <w:szCs w:val="28"/>
        </w:rPr>
        <w:t>МОО (далее - Порядок) распространяется на муниципальные дошкольные образовательные и общеобразовательные организации, подведомственные управлению образованием администрации муниципального образования Белореченский район.</w:t>
      </w:r>
    </w:p>
    <w:p w:rsidR="003B1F4C" w:rsidRPr="00357CA0" w:rsidRDefault="000046B1"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Данные</w:t>
      </w:r>
      <w:r w:rsidR="00F0274E">
        <w:rPr>
          <w:rFonts w:ascii="Times New Roman" w:hAnsi="Times New Roman" w:cs="Times New Roman"/>
          <w:sz w:val="28"/>
          <w:szCs w:val="28"/>
        </w:rPr>
        <w:t xml:space="preserve"> выплаты осуществляются за счет</w:t>
      </w:r>
      <w:r w:rsidRPr="00357CA0">
        <w:rPr>
          <w:rFonts w:ascii="Times New Roman" w:hAnsi="Times New Roman" w:cs="Times New Roman"/>
          <w:sz w:val="28"/>
          <w:szCs w:val="28"/>
        </w:rPr>
        <w:t xml:space="preserve"> средств бюджета Краснодарского края, согласно «Методики распределения субвенции между бюджетами муниципальных районов (городских округов) Краснодарского края</w:t>
      </w:r>
      <w:r w:rsidR="00F0274E">
        <w:rPr>
          <w:rFonts w:ascii="Times New Roman" w:hAnsi="Times New Roman" w:cs="Times New Roman"/>
          <w:sz w:val="28"/>
          <w:szCs w:val="28"/>
        </w:rPr>
        <w:t>, Приложение 3 к Закону Краснодарского края от 03 марта 2010 года № 1911 КЗ «О наделении органов местного самоуправления муниципальных образований Краснодарского края государственными полномочиями в области образования»</w:t>
      </w:r>
    </w:p>
    <w:p w:rsidR="00920103"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1.2. Стимулирующие выплаты в размере 3 000 рублей предоставляются следующим категориям  работников МОО:</w:t>
      </w:r>
    </w:p>
    <w:p w:rsidR="00010FCC" w:rsidRDefault="00010FCC" w:rsidP="00920103">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Работники дошкольных образовательных организаций муниципального образования Белореченский район:</w:t>
      </w:r>
    </w:p>
    <w:p w:rsidR="00010FCC" w:rsidRPr="00D97643" w:rsidRDefault="00010FCC" w:rsidP="00010FCC">
      <w:pPr>
        <w:pStyle w:val="s1"/>
        <w:shd w:val="clear" w:color="auto" w:fill="FFFFFF"/>
        <w:spacing w:before="0" w:beforeAutospacing="0"/>
        <w:jc w:val="both"/>
        <w:rPr>
          <w:sz w:val="28"/>
          <w:szCs w:val="28"/>
        </w:rPr>
      </w:pPr>
      <w:r w:rsidRPr="00D97643">
        <w:rPr>
          <w:sz w:val="28"/>
          <w:szCs w:val="28"/>
        </w:rPr>
        <w:t>1. Учителя.</w:t>
      </w:r>
    </w:p>
    <w:p w:rsidR="00010FCC" w:rsidRPr="00D97643" w:rsidRDefault="00010FCC" w:rsidP="00010FCC">
      <w:pPr>
        <w:pStyle w:val="s1"/>
        <w:shd w:val="clear" w:color="auto" w:fill="FFFFFF"/>
        <w:jc w:val="both"/>
        <w:rPr>
          <w:sz w:val="28"/>
          <w:szCs w:val="28"/>
        </w:rPr>
      </w:pPr>
      <w:r w:rsidRPr="00D97643">
        <w:rPr>
          <w:sz w:val="28"/>
          <w:szCs w:val="28"/>
        </w:rPr>
        <w:t>2. Другие педагогические работники (инструктор по труду; инструктор по физической культуре, музыкальный руководитель, старший вожатый, концертмейстер, педагог дополнительного образования, педагог-организатор, социальный педагог, воспитатель, педагог-психолог, руководитель физического воспитания, старший воспитатель, учитель-дефектолог, учитель-логопед (логопед), педагог-библиотекарь).</w:t>
      </w:r>
    </w:p>
    <w:p w:rsidR="00010FCC" w:rsidRPr="00D97643" w:rsidRDefault="00010FCC" w:rsidP="00010FCC">
      <w:pPr>
        <w:pStyle w:val="s1"/>
        <w:shd w:val="clear" w:color="auto" w:fill="FFFFFF"/>
        <w:jc w:val="both"/>
        <w:rPr>
          <w:sz w:val="28"/>
          <w:szCs w:val="28"/>
        </w:rPr>
      </w:pPr>
      <w:r w:rsidRPr="00D97643">
        <w:rPr>
          <w:sz w:val="28"/>
          <w:szCs w:val="28"/>
        </w:rPr>
        <w:t>3. Учебно-вспомогательный персонал (вожатый, младший воспитатель, помощник воспитателя).</w:t>
      </w:r>
    </w:p>
    <w:p w:rsidR="00010FCC" w:rsidRPr="00D97643" w:rsidRDefault="00010FCC" w:rsidP="00010FCC">
      <w:pPr>
        <w:pStyle w:val="s1"/>
        <w:shd w:val="clear" w:color="auto" w:fill="FFFFFF"/>
        <w:jc w:val="both"/>
        <w:rPr>
          <w:sz w:val="28"/>
          <w:szCs w:val="28"/>
        </w:rPr>
      </w:pPr>
      <w:r w:rsidRPr="00D97643">
        <w:rPr>
          <w:sz w:val="28"/>
          <w:szCs w:val="28"/>
        </w:rPr>
        <w:lastRenderedPageBreak/>
        <w:t>4. Медицинские работники (старшая медсестра (фельдшер), медицинская сестра).</w:t>
      </w:r>
    </w:p>
    <w:p w:rsidR="00010FCC" w:rsidRDefault="00010FCC" w:rsidP="00010FCC">
      <w:pPr>
        <w:pStyle w:val="s1"/>
        <w:shd w:val="clear" w:color="auto" w:fill="FFFFFF"/>
        <w:jc w:val="both"/>
        <w:rPr>
          <w:sz w:val="28"/>
          <w:szCs w:val="28"/>
        </w:rPr>
      </w:pPr>
      <w:r w:rsidRPr="00D97643">
        <w:rPr>
          <w:sz w:val="28"/>
          <w:szCs w:val="28"/>
        </w:rPr>
        <w:t>5. Обслуживающий персонал (дворник, рабочий зеленого хозяйства, уборщик служебных помещений)</w:t>
      </w:r>
      <w:r>
        <w:rPr>
          <w:sz w:val="28"/>
          <w:szCs w:val="28"/>
        </w:rPr>
        <w:t>;</w:t>
      </w:r>
    </w:p>
    <w:p w:rsidR="00010FCC" w:rsidRDefault="00010FCC" w:rsidP="00010FCC">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Работники общеобразовательных организаций муниципального образования Белореченский район:</w:t>
      </w:r>
    </w:p>
    <w:p w:rsidR="00010FCC" w:rsidRPr="00811D05" w:rsidRDefault="00010FCC" w:rsidP="00010FCC">
      <w:pPr>
        <w:pStyle w:val="s1"/>
        <w:shd w:val="clear" w:color="auto" w:fill="FFFFFF"/>
        <w:jc w:val="both"/>
        <w:rPr>
          <w:sz w:val="28"/>
          <w:szCs w:val="28"/>
        </w:rPr>
      </w:pPr>
      <w:r w:rsidRPr="00811D05">
        <w:rPr>
          <w:sz w:val="28"/>
          <w:szCs w:val="28"/>
        </w:rPr>
        <w:t xml:space="preserve">1. </w:t>
      </w:r>
      <w:r>
        <w:rPr>
          <w:sz w:val="28"/>
          <w:szCs w:val="28"/>
        </w:rPr>
        <w:t>Другие п</w:t>
      </w:r>
      <w:r w:rsidRPr="00811D05">
        <w:rPr>
          <w:sz w:val="28"/>
          <w:szCs w:val="28"/>
        </w:rPr>
        <w:t>едагогические работники (инструктор по труду; инструктор по физической культуре, музыкальный руководитель, старший вожатый, концертмейстер, педагог дополнительного образования, педагог-организатор,  воспитатель, мастер производственного обучения, руководитель физического воспитания, старший воспитатель, педагог-библиотекарь, советник директора по воспитанию и взаимодействию с детскими общественными объединениями).</w:t>
      </w:r>
    </w:p>
    <w:p w:rsidR="00010FCC" w:rsidRPr="00811D05" w:rsidRDefault="00010FCC" w:rsidP="00010FCC">
      <w:pPr>
        <w:pStyle w:val="s1"/>
        <w:shd w:val="clear" w:color="auto" w:fill="FFFFFF"/>
        <w:jc w:val="both"/>
        <w:rPr>
          <w:sz w:val="28"/>
          <w:szCs w:val="28"/>
        </w:rPr>
      </w:pPr>
      <w:r w:rsidRPr="00811D05">
        <w:rPr>
          <w:sz w:val="28"/>
          <w:szCs w:val="28"/>
        </w:rPr>
        <w:t>2. Учебно-вспомогательный персонал (вожатый, младший воспитатель, помощник воспитателя).</w:t>
      </w:r>
    </w:p>
    <w:p w:rsidR="00010FCC" w:rsidRPr="00811D05" w:rsidRDefault="00010FCC" w:rsidP="00010FCC">
      <w:pPr>
        <w:pStyle w:val="s1"/>
        <w:shd w:val="clear" w:color="auto" w:fill="FFFFFF"/>
        <w:jc w:val="both"/>
        <w:rPr>
          <w:sz w:val="28"/>
          <w:szCs w:val="28"/>
        </w:rPr>
      </w:pPr>
      <w:r w:rsidRPr="00811D05">
        <w:rPr>
          <w:sz w:val="28"/>
          <w:szCs w:val="28"/>
        </w:rPr>
        <w:t>3. Медицинские работники (старшая медсестра (фельдшер), медицинская сестра).</w:t>
      </w:r>
    </w:p>
    <w:p w:rsidR="00010FCC" w:rsidRPr="00811D05" w:rsidRDefault="00010FCC" w:rsidP="00010FCC">
      <w:pPr>
        <w:pStyle w:val="s1"/>
        <w:shd w:val="clear" w:color="auto" w:fill="FFFFFF"/>
        <w:jc w:val="both"/>
        <w:rPr>
          <w:sz w:val="28"/>
          <w:szCs w:val="28"/>
        </w:rPr>
      </w:pPr>
      <w:r w:rsidRPr="00811D05">
        <w:rPr>
          <w:sz w:val="28"/>
          <w:szCs w:val="28"/>
        </w:rPr>
        <w:t>4. Обслуживающий персонал (дворник, рабочий зеленого хозяйства, уборщик служебных помещений).</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1.3. Стимулирующие выплаты в размере 8 000 рублей в месяц </w:t>
      </w:r>
      <w:r w:rsidRPr="00200181">
        <w:rPr>
          <w:rFonts w:ascii="Times New Roman" w:eastAsia="Times New Roman" w:hAnsi="Times New Roman" w:cs="Times New Roman"/>
          <w:sz w:val="28"/>
          <w:szCs w:val="28"/>
        </w:rPr>
        <w:t>предоставляются</w:t>
      </w:r>
      <w:r w:rsidR="00200181" w:rsidRPr="00200181">
        <w:rPr>
          <w:rFonts w:ascii="Times New Roman" w:eastAsia="Times New Roman" w:hAnsi="Times New Roman" w:cs="Times New Roman"/>
          <w:sz w:val="28"/>
          <w:szCs w:val="28"/>
        </w:rPr>
        <w:t xml:space="preserve"> учителям и</w:t>
      </w:r>
      <w:r w:rsidRPr="00200181">
        <w:rPr>
          <w:rFonts w:ascii="Times New Roman" w:eastAsia="Times New Roman" w:hAnsi="Times New Roman" w:cs="Times New Roman"/>
          <w:sz w:val="28"/>
          <w:szCs w:val="28"/>
        </w:rPr>
        <w:t xml:space="preserve"> отдельным категориям педагогических работников</w:t>
      </w:r>
      <w:r w:rsidR="00010FCC">
        <w:rPr>
          <w:rFonts w:ascii="Times New Roman" w:eastAsia="Times New Roman" w:hAnsi="Times New Roman" w:cs="Times New Roman"/>
          <w:sz w:val="28"/>
          <w:szCs w:val="28"/>
        </w:rPr>
        <w:t xml:space="preserve"> </w:t>
      </w:r>
      <w:r w:rsidR="00200181" w:rsidRPr="00200181">
        <w:rPr>
          <w:rFonts w:ascii="Times New Roman" w:eastAsia="Times New Roman" w:hAnsi="Times New Roman" w:cs="Times New Roman"/>
          <w:sz w:val="28"/>
          <w:szCs w:val="28"/>
        </w:rPr>
        <w:t>(педагог-психолог, преподаватель-организатор основ безопасности жизнедеятельности, социальный педагог, учитель-дефектолог, учитель-логопед (логопед))</w:t>
      </w:r>
      <w:r w:rsidRPr="00200181">
        <w:rPr>
          <w:rFonts w:ascii="Times New Roman" w:eastAsia="Times New Roman" w:hAnsi="Times New Roman" w:cs="Times New Roman"/>
          <w:sz w:val="28"/>
          <w:szCs w:val="28"/>
        </w:rPr>
        <w:t>.</w:t>
      </w:r>
    </w:p>
    <w:p w:rsidR="00920103" w:rsidRPr="00357CA0" w:rsidRDefault="00920103" w:rsidP="00920103">
      <w:pPr>
        <w:pStyle w:val="formattext"/>
        <w:spacing w:before="0" w:beforeAutospacing="0" w:after="0" w:afterAutospacing="0"/>
        <w:ind w:firstLine="709"/>
        <w:textAlignment w:val="baseline"/>
        <w:rPr>
          <w:color w:val="FF0000"/>
          <w:sz w:val="28"/>
          <w:szCs w:val="28"/>
        </w:rPr>
      </w:pPr>
    </w:p>
    <w:p w:rsidR="00920103" w:rsidRPr="00357CA0" w:rsidRDefault="00920103" w:rsidP="00920103">
      <w:pPr>
        <w:pStyle w:val="21"/>
        <w:tabs>
          <w:tab w:val="left" w:pos="0"/>
        </w:tabs>
        <w:spacing w:after="0" w:line="240" w:lineRule="auto"/>
        <w:ind w:left="0" w:firstLine="709"/>
        <w:jc w:val="center"/>
        <w:outlineLvl w:val="0"/>
        <w:rPr>
          <w:rFonts w:ascii="Times New Roman" w:hAnsi="Times New Roman"/>
          <w:sz w:val="28"/>
          <w:szCs w:val="28"/>
        </w:rPr>
      </w:pPr>
      <w:r w:rsidRPr="00357CA0">
        <w:rPr>
          <w:rFonts w:ascii="Times New Roman" w:hAnsi="Times New Roman"/>
          <w:sz w:val="28"/>
          <w:szCs w:val="28"/>
        </w:rPr>
        <w:t>2. Условия и порядок предоставления стимулирующих выплат</w:t>
      </w:r>
    </w:p>
    <w:p w:rsidR="00920103" w:rsidRPr="00357CA0" w:rsidRDefault="00920103" w:rsidP="00920103">
      <w:pPr>
        <w:pStyle w:val="2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2.1. Стимулирующие   выплаты  предоставляются   лицам,   замещающим должности, указанные в пункте 1.2 Порядка, в размере 3000 рублей в месяц, в пункте 1.3 Порядка, в размере 8000 рублей в месяц.</w:t>
      </w:r>
    </w:p>
    <w:p w:rsidR="00920103" w:rsidRPr="00357CA0" w:rsidRDefault="00920103" w:rsidP="00920103">
      <w:pPr>
        <w:pStyle w:val="2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2.2. Стимулирующая выплата носит дополнительный характер, предоставляется исходя из фактически отработанного работником времени в календарном месяце по основному месту работы и по основной должности.</w:t>
      </w:r>
    </w:p>
    <w:p w:rsidR="00920103" w:rsidRPr="00357CA0" w:rsidRDefault="00920103" w:rsidP="00920103">
      <w:pPr>
        <w:pStyle w:val="2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2.3. При занятии штатной должности в полном объеме (не менее одной ставки) стимулирующая выплата устанавливается из расчета согласно пункта 1.2 Порядка, в размере 3000 рублей в месяц,  пункта 1.3 Порядка, в размере 8000 рублей в месяц.</w:t>
      </w:r>
    </w:p>
    <w:p w:rsidR="00920103" w:rsidRPr="00357CA0" w:rsidRDefault="00920103" w:rsidP="00920103">
      <w:pPr>
        <w:pStyle w:val="2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 xml:space="preserve">2.4. При занятии штатной должности не в полном объеме или в случае если месяц, за который предоставляется стимулирующая выплата, отработан не полностью, стимулирующая выплата предоставляется пропорционально </w:t>
      </w:r>
      <w:r w:rsidRPr="00357CA0">
        <w:rPr>
          <w:rFonts w:ascii="Times New Roman" w:hAnsi="Times New Roman"/>
          <w:sz w:val="28"/>
          <w:szCs w:val="28"/>
        </w:rPr>
        <w:lastRenderedPageBreak/>
        <w:t>отработанному времени и выполненной норме труда (трудовых обязанностей).</w:t>
      </w:r>
    </w:p>
    <w:p w:rsidR="00920103" w:rsidRPr="00357CA0" w:rsidRDefault="00920103" w:rsidP="00920103">
      <w:pPr>
        <w:pStyle w:val="2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2.5. Решение о предоставлении стимулирующей выплаты конкретным работникам принимается руководителем МОО в форме приказа.</w:t>
      </w:r>
    </w:p>
    <w:p w:rsidR="00920103" w:rsidRPr="00357CA0" w:rsidRDefault="00920103" w:rsidP="00920103">
      <w:pPr>
        <w:pStyle w:val="2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2.6. Стимулирующая выплата начисляется ежемесячно, является составной частью заработной платы работников и производится в сроки, установленные МОО для выплаты заработной платы за вторую половину месяца.</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2.7. Лицо, получающее стимулирующую выплату, утрачивает право на ее получение после увольнении либо переводе на должность, не отнесенную к должностям, указанным в пункте 1.2 Порядка, в пункте 1.3 Порядка.</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2.8. Размер надбавок и доплат, включая надбавки и доплаты за совмещение должностей (профессий), и компенсационных и стимулирующих выплат, установленных за дополнительно выполненный объем работ, исчисляется без учета компенсационных выплат, предусмотренных Порядком, и не может быть уменьшен в связи с ее осуществлением.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1A6FD2">
          <w:headerReference w:type="default" r:id="rId15"/>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920103" w:rsidRPr="00357CA0" w:rsidRDefault="00920103" w:rsidP="00920103">
      <w:pPr>
        <w:autoSpaceDE w:val="0"/>
        <w:autoSpaceDN w:val="0"/>
        <w:adjustRightInd w:val="0"/>
        <w:spacing w:after="0" w:line="240" w:lineRule="auto"/>
        <w:ind w:left="5103"/>
        <w:outlineLvl w:val="1"/>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lastRenderedPageBreak/>
        <w:t>Приложение 8</w:t>
      </w:r>
    </w:p>
    <w:p w:rsidR="00920103" w:rsidRPr="00357CA0" w:rsidRDefault="00920103" w:rsidP="00920103">
      <w:pPr>
        <w:tabs>
          <w:tab w:val="left" w:pos="0"/>
        </w:tabs>
        <w:spacing w:after="0" w:line="240" w:lineRule="auto"/>
        <w:ind w:left="5103"/>
        <w:outlineLvl w:val="0"/>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t xml:space="preserve">к Положению </w:t>
      </w:r>
    </w:p>
    <w:p w:rsidR="00920103" w:rsidRPr="00357CA0" w:rsidRDefault="00920103" w:rsidP="00920103">
      <w:pPr>
        <w:tabs>
          <w:tab w:val="left" w:pos="0"/>
        </w:tabs>
        <w:spacing w:after="0" w:line="240" w:lineRule="auto"/>
        <w:ind w:left="5103"/>
        <w:outlineLvl w:val="0"/>
        <w:rPr>
          <w:rFonts w:ascii="Times New Roman" w:eastAsia="Batang" w:hAnsi="Times New Roman" w:cs="Times New Roman"/>
          <w:sz w:val="28"/>
          <w:szCs w:val="28"/>
          <w:lang w:eastAsia="ko-KR"/>
        </w:rPr>
      </w:pPr>
      <w:r w:rsidRPr="00357CA0">
        <w:rPr>
          <w:rFonts w:ascii="Times New Roman" w:hAnsi="Times New Roman" w:cs="Times New Roman"/>
          <w:sz w:val="28"/>
          <w:szCs w:val="28"/>
        </w:rPr>
        <w:t>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w:t>
      </w:r>
      <w:r w:rsidRPr="00357CA0">
        <w:rPr>
          <w:rFonts w:ascii="Times New Roman" w:eastAsia="Batang" w:hAnsi="Times New Roman" w:cs="Times New Roman"/>
          <w:sz w:val="28"/>
          <w:szCs w:val="28"/>
          <w:lang w:eastAsia="ko-KR"/>
        </w:rPr>
        <w:t xml:space="preserve"> </w:t>
      </w:r>
    </w:p>
    <w:p w:rsidR="00920103" w:rsidRPr="00357CA0" w:rsidRDefault="00920103" w:rsidP="00920103">
      <w:pPr>
        <w:tabs>
          <w:tab w:val="left" w:pos="0"/>
        </w:tabs>
        <w:spacing w:after="0" w:line="240" w:lineRule="auto"/>
        <w:ind w:firstLine="709"/>
        <w:jc w:val="center"/>
        <w:outlineLvl w:val="0"/>
        <w:rPr>
          <w:rFonts w:ascii="Times New Roman" w:eastAsia="Batang" w:hAnsi="Times New Roman" w:cs="Times New Roman"/>
          <w:sz w:val="28"/>
          <w:szCs w:val="28"/>
          <w:lang w:eastAsia="ko-KR"/>
        </w:rPr>
      </w:pPr>
    </w:p>
    <w:p w:rsidR="00920103" w:rsidRPr="00357CA0" w:rsidRDefault="00920103" w:rsidP="00920103">
      <w:pPr>
        <w:tabs>
          <w:tab w:val="left" w:pos="0"/>
        </w:tabs>
        <w:spacing w:after="0" w:line="240" w:lineRule="auto"/>
        <w:jc w:val="center"/>
        <w:outlineLvl w:val="0"/>
        <w:rPr>
          <w:rFonts w:ascii="Times New Roman" w:hAnsi="Times New Roman" w:cs="Times New Roman"/>
          <w:b/>
          <w:sz w:val="28"/>
          <w:szCs w:val="28"/>
        </w:rPr>
      </w:pPr>
      <w:r w:rsidRPr="00357CA0">
        <w:rPr>
          <w:rFonts w:ascii="Times New Roman" w:hAnsi="Times New Roman" w:cs="Times New Roman"/>
          <w:b/>
          <w:sz w:val="28"/>
          <w:szCs w:val="28"/>
        </w:rPr>
        <w:t xml:space="preserve">ПОРЯДОК </w:t>
      </w:r>
    </w:p>
    <w:p w:rsidR="00920103" w:rsidRPr="00357CA0" w:rsidRDefault="00920103" w:rsidP="00920103">
      <w:pPr>
        <w:tabs>
          <w:tab w:val="left" w:pos="0"/>
        </w:tabs>
        <w:spacing w:after="0" w:line="240" w:lineRule="auto"/>
        <w:jc w:val="center"/>
        <w:rPr>
          <w:rFonts w:ascii="Times New Roman" w:hAnsi="Times New Roman" w:cs="Times New Roman"/>
          <w:b/>
          <w:sz w:val="28"/>
          <w:szCs w:val="28"/>
        </w:rPr>
      </w:pPr>
      <w:r w:rsidRPr="00357CA0">
        <w:rPr>
          <w:rFonts w:ascii="Times New Roman" w:hAnsi="Times New Roman" w:cs="Times New Roman"/>
          <w:b/>
          <w:sz w:val="28"/>
          <w:szCs w:val="28"/>
        </w:rPr>
        <w:t>предоставления стимулирующих выплат (доплат)</w:t>
      </w:r>
    </w:p>
    <w:p w:rsidR="00920103" w:rsidRPr="00357CA0" w:rsidRDefault="00920103" w:rsidP="00920103">
      <w:pPr>
        <w:tabs>
          <w:tab w:val="left" w:pos="0"/>
        </w:tabs>
        <w:spacing w:after="0" w:line="240" w:lineRule="auto"/>
        <w:jc w:val="center"/>
        <w:rPr>
          <w:rFonts w:ascii="Times New Roman" w:hAnsi="Times New Roman" w:cs="Times New Roman"/>
          <w:b/>
          <w:sz w:val="28"/>
          <w:szCs w:val="28"/>
        </w:rPr>
      </w:pPr>
      <w:r w:rsidRPr="00357CA0">
        <w:rPr>
          <w:rFonts w:ascii="Times New Roman" w:hAnsi="Times New Roman" w:cs="Times New Roman"/>
          <w:b/>
          <w:sz w:val="28"/>
          <w:szCs w:val="28"/>
        </w:rPr>
        <w:t xml:space="preserve">педагогическим  работникам муниципальных образовательных организаций и муниципальных организаций образования Белореченского района, участвующим в реализации </w:t>
      </w:r>
    </w:p>
    <w:p w:rsidR="00920103" w:rsidRPr="00357CA0" w:rsidRDefault="00920103" w:rsidP="00920103">
      <w:pPr>
        <w:tabs>
          <w:tab w:val="left" w:pos="0"/>
        </w:tabs>
        <w:spacing w:after="0" w:line="240" w:lineRule="auto"/>
        <w:jc w:val="center"/>
        <w:rPr>
          <w:rFonts w:ascii="Times New Roman" w:hAnsi="Times New Roman" w:cs="Times New Roman"/>
          <w:sz w:val="28"/>
          <w:szCs w:val="28"/>
        </w:rPr>
      </w:pPr>
      <w:r w:rsidRPr="00357CA0">
        <w:rPr>
          <w:rFonts w:ascii="Times New Roman" w:hAnsi="Times New Roman" w:cs="Times New Roman"/>
          <w:b/>
          <w:sz w:val="28"/>
          <w:szCs w:val="28"/>
        </w:rPr>
        <w:t>общеобразовательных программ дошкольного образования</w:t>
      </w:r>
      <w:r w:rsidR="00200181">
        <w:rPr>
          <w:rFonts w:ascii="Times New Roman" w:hAnsi="Times New Roman" w:cs="Times New Roman"/>
          <w:b/>
          <w:sz w:val="28"/>
          <w:szCs w:val="28"/>
        </w:rPr>
        <w:t xml:space="preserve"> </w:t>
      </w:r>
      <w:r w:rsidR="00200181" w:rsidRPr="00200181">
        <w:rPr>
          <w:rFonts w:ascii="Times New Roman" w:hAnsi="Times New Roman" w:cs="Times New Roman"/>
          <w:b/>
          <w:sz w:val="28"/>
          <w:szCs w:val="28"/>
        </w:rPr>
        <w:t>за счет межбюджетных трансфертов, полученных из бюджета Краснодарского края в форме субвенции</w:t>
      </w:r>
    </w:p>
    <w:p w:rsidR="00920103" w:rsidRPr="00357CA0" w:rsidRDefault="00920103" w:rsidP="00920103">
      <w:pPr>
        <w:tabs>
          <w:tab w:val="left" w:pos="0"/>
        </w:tabs>
        <w:spacing w:after="0" w:line="240" w:lineRule="auto"/>
        <w:jc w:val="center"/>
        <w:outlineLvl w:val="0"/>
        <w:rPr>
          <w:rFonts w:ascii="Times New Roman" w:hAnsi="Times New Roman" w:cs="Times New Roman"/>
          <w:sz w:val="28"/>
          <w:szCs w:val="28"/>
        </w:rPr>
      </w:pPr>
    </w:p>
    <w:p w:rsidR="00920103" w:rsidRPr="00357CA0" w:rsidRDefault="00920103" w:rsidP="00920103">
      <w:pPr>
        <w:tabs>
          <w:tab w:val="left" w:pos="0"/>
        </w:tabs>
        <w:spacing w:after="0" w:line="240" w:lineRule="auto"/>
        <w:jc w:val="center"/>
        <w:outlineLvl w:val="0"/>
        <w:rPr>
          <w:rFonts w:ascii="Times New Roman" w:hAnsi="Times New Roman" w:cs="Times New Roman"/>
          <w:sz w:val="28"/>
          <w:szCs w:val="28"/>
        </w:rPr>
      </w:pPr>
      <w:r w:rsidRPr="00357CA0">
        <w:rPr>
          <w:rFonts w:ascii="Times New Roman" w:hAnsi="Times New Roman" w:cs="Times New Roman"/>
          <w:sz w:val="28"/>
          <w:szCs w:val="28"/>
        </w:rPr>
        <w:t>1. Общие положения</w:t>
      </w:r>
    </w:p>
    <w:p w:rsidR="00920103" w:rsidRPr="00357CA0" w:rsidRDefault="00920103" w:rsidP="00920103">
      <w:pPr>
        <w:tabs>
          <w:tab w:val="left" w:pos="0"/>
        </w:tabs>
        <w:spacing w:after="0" w:line="240" w:lineRule="auto"/>
        <w:jc w:val="center"/>
        <w:outlineLvl w:val="0"/>
        <w:rPr>
          <w:rFonts w:ascii="Times New Roman" w:hAnsi="Times New Roman" w:cs="Times New Roman"/>
          <w:sz w:val="28"/>
          <w:szCs w:val="28"/>
        </w:rPr>
      </w:pP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1. Настоящий порядок предоставления стимулирующих выплат (доплат) педагогическим работникам муниципальных образовательных организаций и муниципальных организаций образования Белореченского района, участвующим в реализации общеобразовательных программ дошкольного образования (далее - Порядок), распространяется на  муниципальные дошкольные  образовательные организации муниципального образования Белореченский район, участвующие в реализации общеобразовательных программ дошкольного образования  (далее – дошкольные  образовательные организации).</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2. Стимулирующие   выплаты (доплаты) </w:t>
      </w:r>
      <w:r w:rsidR="00911A7E" w:rsidRPr="00357CA0">
        <w:rPr>
          <w:rFonts w:ascii="Times New Roman" w:hAnsi="Times New Roman" w:cs="Times New Roman"/>
          <w:sz w:val="28"/>
          <w:szCs w:val="28"/>
        </w:rPr>
        <w:t xml:space="preserve">в сумме 3000,00 рублей </w:t>
      </w:r>
      <w:r w:rsidRPr="00357CA0">
        <w:rPr>
          <w:rFonts w:ascii="Times New Roman" w:hAnsi="Times New Roman" w:cs="Times New Roman"/>
          <w:sz w:val="28"/>
          <w:szCs w:val="28"/>
        </w:rPr>
        <w:t>предоставляются   следующим педагогическим работникам дошкольных образовательных организаций:</w:t>
      </w:r>
    </w:p>
    <w:p w:rsidR="00920103" w:rsidRPr="00357CA0" w:rsidRDefault="00920103" w:rsidP="00920103">
      <w:pPr>
        <w:tabs>
          <w:tab w:val="left" w:pos="0"/>
        </w:tabs>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заведующим;</w:t>
      </w:r>
    </w:p>
    <w:p w:rsidR="00920103" w:rsidRPr="00357CA0" w:rsidRDefault="00920103" w:rsidP="00920103">
      <w:pPr>
        <w:pStyle w:val="11"/>
        <w:tabs>
          <w:tab w:val="left" w:pos="0"/>
          <w:tab w:val="left" w:pos="567"/>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заместителям заведующих, если их деятельность связана с руководством образовательным (воспитательным) процессом или методической (научно-методической) работой;</w:t>
      </w:r>
    </w:p>
    <w:p w:rsidR="00920103" w:rsidRPr="00357CA0" w:rsidRDefault="00920103" w:rsidP="00920103">
      <w:pPr>
        <w:pStyle w:val="11"/>
        <w:tabs>
          <w:tab w:val="left" w:pos="0"/>
          <w:tab w:val="left" w:pos="567"/>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старшим воспитателям;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воспитателям;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учителям-логопедам (логопед);</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учителям-дефектологам;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музыкальным руководителям;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концертмейстерам;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инструкторам по физической культуре;</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педагогам-психологам;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социальным педагогам;</w:t>
      </w:r>
    </w:p>
    <w:p w:rsidR="00920103" w:rsidRPr="00357CA0" w:rsidRDefault="00920103" w:rsidP="00920103">
      <w:pPr>
        <w:pStyle w:val="11"/>
        <w:tabs>
          <w:tab w:val="left" w:pos="0"/>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lastRenderedPageBreak/>
        <w:t>педагогам дополнительного образования.</w:t>
      </w:r>
    </w:p>
    <w:p w:rsidR="00357CA0" w:rsidRDefault="00357CA0" w:rsidP="00920103">
      <w:pPr>
        <w:pStyle w:val="11"/>
        <w:tabs>
          <w:tab w:val="left" w:pos="0"/>
        </w:tabs>
        <w:spacing w:after="0" w:line="240" w:lineRule="auto"/>
        <w:ind w:left="0"/>
        <w:jc w:val="center"/>
        <w:outlineLvl w:val="0"/>
        <w:rPr>
          <w:rFonts w:ascii="Times New Roman" w:hAnsi="Times New Roman"/>
          <w:sz w:val="28"/>
          <w:szCs w:val="28"/>
        </w:rPr>
      </w:pPr>
    </w:p>
    <w:p w:rsidR="00920103" w:rsidRPr="00357CA0" w:rsidRDefault="00920103" w:rsidP="00920103">
      <w:pPr>
        <w:pStyle w:val="11"/>
        <w:tabs>
          <w:tab w:val="left" w:pos="0"/>
        </w:tabs>
        <w:spacing w:after="0" w:line="240" w:lineRule="auto"/>
        <w:ind w:left="0"/>
        <w:jc w:val="center"/>
        <w:outlineLvl w:val="0"/>
        <w:rPr>
          <w:rFonts w:ascii="Times New Roman" w:hAnsi="Times New Roman"/>
          <w:sz w:val="28"/>
          <w:szCs w:val="28"/>
        </w:rPr>
      </w:pPr>
      <w:r w:rsidRPr="00357CA0">
        <w:rPr>
          <w:rFonts w:ascii="Times New Roman" w:hAnsi="Times New Roman"/>
          <w:sz w:val="28"/>
          <w:szCs w:val="28"/>
        </w:rPr>
        <w:t>2. Условия и порядок предоставления стимулирующих выплат</w:t>
      </w:r>
    </w:p>
    <w:p w:rsidR="00920103" w:rsidRPr="00357CA0" w:rsidRDefault="00920103" w:rsidP="00920103">
      <w:pPr>
        <w:pStyle w:val="11"/>
        <w:tabs>
          <w:tab w:val="left" w:pos="0"/>
        </w:tabs>
        <w:spacing w:after="0" w:line="240" w:lineRule="auto"/>
        <w:ind w:left="0" w:firstLine="709"/>
        <w:jc w:val="center"/>
        <w:outlineLvl w:val="0"/>
        <w:rPr>
          <w:rFonts w:ascii="Times New Roman" w:hAnsi="Times New Roman"/>
          <w:sz w:val="28"/>
          <w:szCs w:val="28"/>
        </w:rPr>
      </w:pP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Условиями осуществления дополнительной выплаты (доплаты) стимулирования педагогических работников муниципальных дошкольных образовательных организаций муниципального образования Белореченский район являются:</w:t>
      </w: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 xml:space="preserve">1. Осуществление педагогическим работником трудовой деятельности на основании трудового договора в муниципальной дошкольной образовательной организации, расположенной на территории Краснодарского края, в том числе на условиях совместительства, по должности или профессии, указанной в подпункте 1.3 пункта 1 раздела </w:t>
      </w:r>
      <w:r w:rsidRPr="00357CA0">
        <w:rPr>
          <w:rFonts w:ascii="Times New Roman" w:hAnsi="Times New Roman"/>
          <w:sz w:val="28"/>
          <w:szCs w:val="28"/>
          <w:lang w:val="en-US"/>
        </w:rPr>
        <w:t>III</w:t>
      </w:r>
      <w:r w:rsidRPr="00357CA0">
        <w:rPr>
          <w:rFonts w:ascii="Times New Roman" w:hAnsi="Times New Roman"/>
          <w:sz w:val="28"/>
          <w:szCs w:val="28"/>
        </w:rPr>
        <w:t xml:space="preserve"> «Методика распределения субвенции между бюджетами муниципальных районов (городских округов) Краснодарского края» приложения 3 к Закону № 1911-КЗ;</w:t>
      </w: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2. Выполнение работником объема работы не менее установленной нормы часов педагогической работы на одну ставку;</w:t>
      </w: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3. Работникам, выполняющим объемы работы менее установленной нормы часов педагогической работы на одну ставку, выплата устанавливается пропорционально выполняемому объему работы;</w:t>
      </w: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4. При занятии штатной должности в объеме более одной ставки по штатному расписанию выплата (доплата) устанавливается как за одну ставку;</w:t>
      </w: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 xml:space="preserve">5. Привлечение работника наряду с работой, определенной трудовым договором, к выполнению дополнительной работы при совмещении должностей (профессий), указанных в подпункте 1.3 пункта 1 раздела </w:t>
      </w:r>
      <w:r w:rsidRPr="00357CA0">
        <w:rPr>
          <w:rFonts w:ascii="Times New Roman" w:hAnsi="Times New Roman"/>
          <w:sz w:val="28"/>
          <w:szCs w:val="28"/>
          <w:lang w:val="en-US"/>
        </w:rPr>
        <w:t>III</w:t>
      </w:r>
      <w:r w:rsidRPr="00357CA0">
        <w:rPr>
          <w:rFonts w:ascii="Times New Roman" w:hAnsi="Times New Roman"/>
          <w:sz w:val="28"/>
          <w:szCs w:val="28"/>
        </w:rPr>
        <w:t xml:space="preserve"> «Методика распределения субвенции между бюджетами муниципальных районов (городских округов) Краснодарского края» приложения 3 к Закону № 1911-КЗ, расширении зон обслуживания или исполнения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выплаты (доплаты);</w:t>
      </w:r>
    </w:p>
    <w:p w:rsidR="00920103" w:rsidRPr="00357CA0" w:rsidRDefault="00920103" w:rsidP="00920103">
      <w:pPr>
        <w:pStyle w:val="11"/>
        <w:tabs>
          <w:tab w:val="left" w:pos="142"/>
        </w:tabs>
        <w:spacing w:after="0" w:line="240" w:lineRule="auto"/>
        <w:ind w:left="0" w:firstLine="709"/>
        <w:jc w:val="both"/>
        <w:rPr>
          <w:rFonts w:ascii="Times New Roman" w:hAnsi="Times New Roman"/>
          <w:sz w:val="28"/>
          <w:szCs w:val="28"/>
        </w:rPr>
      </w:pPr>
      <w:r w:rsidRPr="00357CA0">
        <w:rPr>
          <w:rFonts w:ascii="Times New Roman" w:hAnsi="Times New Roman"/>
          <w:sz w:val="28"/>
          <w:szCs w:val="28"/>
        </w:rPr>
        <w:t>6. Выплата (доплата) осуществляется пропорционально отработанному времени за календарный месяц.</w:t>
      </w:r>
    </w:p>
    <w:p w:rsidR="00920103" w:rsidRPr="00357CA0" w:rsidRDefault="00920103" w:rsidP="00920103">
      <w:pPr>
        <w:autoSpaceDE w:val="0"/>
        <w:autoSpaceDN w:val="0"/>
        <w:adjustRightInd w:val="0"/>
        <w:spacing w:after="0" w:line="240" w:lineRule="auto"/>
        <w:ind w:firstLine="709"/>
        <w:jc w:val="both"/>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1A6FD2">
          <w:headerReference w:type="default" r:id="rId16"/>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5736A3" w:rsidRPr="00357CA0" w:rsidRDefault="005736A3" w:rsidP="005736A3">
      <w:pPr>
        <w:pStyle w:val="ConsPlusNormal"/>
        <w:ind w:left="5103"/>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lastRenderedPageBreak/>
        <w:t xml:space="preserve">Приложение </w:t>
      </w:r>
      <w:r w:rsidR="00577EB2" w:rsidRPr="00357CA0">
        <w:rPr>
          <w:rFonts w:ascii="Times New Roman" w:eastAsia="Batang" w:hAnsi="Times New Roman" w:cs="Times New Roman"/>
          <w:sz w:val="28"/>
          <w:szCs w:val="28"/>
          <w:lang w:eastAsia="ko-KR"/>
        </w:rPr>
        <w:t>9</w:t>
      </w:r>
    </w:p>
    <w:p w:rsidR="005736A3" w:rsidRPr="00357CA0" w:rsidRDefault="005736A3" w:rsidP="005736A3">
      <w:pPr>
        <w:tabs>
          <w:tab w:val="left" w:pos="0"/>
        </w:tabs>
        <w:spacing w:after="0" w:line="240" w:lineRule="auto"/>
        <w:ind w:left="5103"/>
        <w:outlineLvl w:val="0"/>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t xml:space="preserve">к Положению </w:t>
      </w:r>
    </w:p>
    <w:p w:rsidR="005736A3" w:rsidRPr="00357CA0" w:rsidRDefault="005736A3" w:rsidP="005736A3">
      <w:pPr>
        <w:tabs>
          <w:tab w:val="left" w:pos="0"/>
        </w:tabs>
        <w:spacing w:after="0" w:line="240" w:lineRule="auto"/>
        <w:ind w:left="5103"/>
        <w:outlineLvl w:val="0"/>
        <w:rPr>
          <w:rFonts w:ascii="Times New Roman" w:hAnsi="Times New Roman" w:cs="Times New Roman"/>
          <w:sz w:val="28"/>
          <w:szCs w:val="28"/>
        </w:rPr>
      </w:pPr>
      <w:r w:rsidRPr="00357CA0">
        <w:rPr>
          <w:rFonts w:ascii="Times New Roman" w:hAnsi="Times New Roman" w:cs="Times New Roman"/>
          <w:sz w:val="28"/>
          <w:szCs w:val="28"/>
        </w:rPr>
        <w:t>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w:t>
      </w:r>
    </w:p>
    <w:p w:rsidR="005736A3" w:rsidRPr="00357CA0" w:rsidRDefault="005736A3" w:rsidP="005736A3">
      <w:pPr>
        <w:tabs>
          <w:tab w:val="left" w:pos="0"/>
        </w:tabs>
        <w:spacing w:after="0" w:line="240" w:lineRule="auto"/>
        <w:ind w:firstLine="709"/>
        <w:jc w:val="center"/>
        <w:outlineLvl w:val="0"/>
        <w:rPr>
          <w:rFonts w:ascii="Times New Roman" w:hAnsi="Times New Roman" w:cs="Times New Roman"/>
          <w:sz w:val="28"/>
          <w:szCs w:val="28"/>
        </w:rPr>
      </w:pPr>
    </w:p>
    <w:p w:rsidR="008C0ED4" w:rsidRPr="008967D9" w:rsidRDefault="008C0ED4" w:rsidP="008C0ED4">
      <w:pPr>
        <w:tabs>
          <w:tab w:val="left" w:pos="0"/>
        </w:tabs>
        <w:spacing w:after="0" w:line="240" w:lineRule="auto"/>
        <w:jc w:val="center"/>
        <w:outlineLvl w:val="0"/>
        <w:rPr>
          <w:rFonts w:ascii="Times New Roman" w:hAnsi="Times New Roman"/>
          <w:b/>
          <w:sz w:val="28"/>
          <w:szCs w:val="28"/>
        </w:rPr>
      </w:pPr>
      <w:r w:rsidRPr="008967D9">
        <w:rPr>
          <w:rFonts w:ascii="Times New Roman" w:hAnsi="Times New Roman"/>
          <w:b/>
          <w:sz w:val="28"/>
          <w:szCs w:val="28"/>
        </w:rPr>
        <w:t xml:space="preserve">ПОРЯДОК </w:t>
      </w:r>
    </w:p>
    <w:p w:rsidR="008C0ED4" w:rsidRPr="00A575BB" w:rsidRDefault="00235FFB" w:rsidP="008C0ED4">
      <w:pPr>
        <w:shd w:val="clear" w:color="auto" w:fill="FFFFFF"/>
        <w:spacing w:after="0" w:line="240" w:lineRule="auto"/>
        <w:jc w:val="center"/>
        <w:textAlignment w:val="baseline"/>
        <w:outlineLvl w:val="1"/>
        <w:rPr>
          <w:rFonts w:ascii="Times New Roman" w:hAnsi="Times New Roman"/>
          <w:b/>
          <w:spacing w:val="2"/>
          <w:sz w:val="28"/>
          <w:szCs w:val="28"/>
        </w:rPr>
      </w:pPr>
      <w:r>
        <w:rPr>
          <w:rFonts w:ascii="Times New Roman" w:hAnsi="Times New Roman"/>
          <w:b/>
          <w:spacing w:val="2"/>
          <w:sz w:val="28"/>
          <w:szCs w:val="28"/>
        </w:rPr>
        <w:t>п</w:t>
      </w:r>
      <w:r w:rsidR="00E73BCE">
        <w:rPr>
          <w:rFonts w:ascii="Times New Roman" w:hAnsi="Times New Roman"/>
          <w:b/>
          <w:spacing w:val="2"/>
          <w:sz w:val="28"/>
          <w:szCs w:val="28"/>
        </w:rPr>
        <w:t xml:space="preserve">редоставления компенсационной </w:t>
      </w:r>
      <w:r w:rsidR="008C0ED4" w:rsidRPr="00A575BB">
        <w:rPr>
          <w:rFonts w:ascii="Times New Roman" w:hAnsi="Times New Roman"/>
          <w:b/>
          <w:spacing w:val="2"/>
          <w:sz w:val="28"/>
          <w:szCs w:val="28"/>
        </w:rPr>
        <w:t xml:space="preserve">выплаты </w:t>
      </w:r>
      <w:r w:rsidR="008C0ED4" w:rsidRPr="00CC05AD">
        <w:rPr>
          <w:rFonts w:ascii="Times New Roman" w:hAnsi="Times New Roman"/>
          <w:b/>
          <w:spacing w:val="2"/>
          <w:sz w:val="28"/>
          <w:szCs w:val="28"/>
        </w:rPr>
        <w:t xml:space="preserve">за выполнение функций классного руководителя педагогическим работникам </w:t>
      </w:r>
      <w:r w:rsidR="008C0ED4" w:rsidRPr="00A67E9A">
        <w:rPr>
          <w:rFonts w:ascii="Times New Roman" w:hAnsi="Times New Roman"/>
          <w:b/>
          <w:sz w:val="28"/>
          <w:szCs w:val="28"/>
        </w:rPr>
        <w:t>муниципальных образовательных организаций и муниципальных организаций образования Белореченского района</w:t>
      </w:r>
      <w:r w:rsidR="008C0ED4" w:rsidRPr="00CC05AD">
        <w:rPr>
          <w:rFonts w:ascii="Times New Roman" w:hAnsi="Times New Roman"/>
          <w:b/>
          <w:spacing w:val="2"/>
          <w:sz w:val="28"/>
          <w:szCs w:val="28"/>
        </w:rPr>
        <w:t>,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бюджета</w:t>
      </w:r>
    </w:p>
    <w:p w:rsidR="008C0ED4" w:rsidRPr="008967D9" w:rsidRDefault="008C0ED4" w:rsidP="008C0ED4">
      <w:pPr>
        <w:shd w:val="clear" w:color="auto" w:fill="FFFFFF"/>
        <w:spacing w:after="0" w:line="240" w:lineRule="auto"/>
        <w:ind w:firstLine="709"/>
        <w:jc w:val="center"/>
        <w:textAlignment w:val="baseline"/>
        <w:outlineLvl w:val="1"/>
        <w:rPr>
          <w:rFonts w:ascii="Times New Roman" w:hAnsi="Times New Roman"/>
          <w:b/>
          <w:spacing w:val="2"/>
          <w:sz w:val="28"/>
          <w:szCs w:val="28"/>
        </w:rPr>
      </w:pPr>
    </w:p>
    <w:p w:rsidR="008C0ED4" w:rsidRPr="008967D9"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1. Настоящий порядок определяет механизмы </w:t>
      </w:r>
      <w:r w:rsidR="00AE1B15">
        <w:rPr>
          <w:rFonts w:ascii="Times New Roman" w:hAnsi="Times New Roman"/>
          <w:spacing w:val="2"/>
          <w:sz w:val="28"/>
          <w:szCs w:val="28"/>
        </w:rPr>
        <w:t xml:space="preserve">предоставления компенсационной </w:t>
      </w:r>
      <w:r w:rsidRPr="008967D9">
        <w:rPr>
          <w:rFonts w:ascii="Times New Roman" w:hAnsi="Times New Roman"/>
          <w:spacing w:val="2"/>
          <w:sz w:val="28"/>
          <w:szCs w:val="28"/>
        </w:rPr>
        <w:t xml:space="preserve">выплаты за выполнение функций классного руководителя педагогическим работникам </w:t>
      </w:r>
      <w:r w:rsidR="00235FFB">
        <w:rPr>
          <w:rFonts w:ascii="Times New Roman" w:hAnsi="Times New Roman"/>
          <w:spacing w:val="2"/>
          <w:sz w:val="28"/>
          <w:szCs w:val="28"/>
        </w:rPr>
        <w:t>муниципальных образовательных организаций и муниципальных организаций образования Белореченского района</w:t>
      </w:r>
      <w:r w:rsidRPr="008967D9">
        <w:rPr>
          <w:rFonts w:ascii="Times New Roman" w:hAnsi="Times New Roman"/>
          <w:spacing w:val="2"/>
          <w:sz w:val="28"/>
          <w:szCs w:val="28"/>
        </w:rPr>
        <w:t>,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r w:rsidR="00235FFB">
        <w:rPr>
          <w:rFonts w:ascii="Times New Roman" w:hAnsi="Times New Roman"/>
          <w:spacing w:val="2"/>
          <w:sz w:val="28"/>
          <w:szCs w:val="28"/>
        </w:rPr>
        <w:t xml:space="preserve"> за счет средств федерального бюджета </w:t>
      </w:r>
      <w:r w:rsidR="00235FFB" w:rsidRPr="008967D9">
        <w:rPr>
          <w:rFonts w:ascii="Times New Roman" w:hAnsi="Times New Roman"/>
          <w:spacing w:val="2"/>
          <w:sz w:val="28"/>
          <w:szCs w:val="28"/>
        </w:rPr>
        <w:t>с 1 сентября 2020 г</w:t>
      </w:r>
      <w:r w:rsidR="00235FFB">
        <w:rPr>
          <w:rFonts w:ascii="Times New Roman" w:hAnsi="Times New Roman"/>
          <w:spacing w:val="2"/>
          <w:sz w:val="28"/>
          <w:szCs w:val="28"/>
        </w:rPr>
        <w:t>ода</w:t>
      </w:r>
      <w:r w:rsidR="00235FFB" w:rsidRPr="008967D9">
        <w:rPr>
          <w:rFonts w:ascii="Times New Roman" w:hAnsi="Times New Roman"/>
          <w:spacing w:val="2"/>
          <w:sz w:val="28"/>
          <w:szCs w:val="28"/>
        </w:rPr>
        <w:t xml:space="preserve"> </w:t>
      </w:r>
      <w:r w:rsidR="00235FFB">
        <w:rPr>
          <w:rFonts w:ascii="Times New Roman" w:hAnsi="Times New Roman"/>
          <w:spacing w:val="2"/>
          <w:sz w:val="28"/>
          <w:szCs w:val="28"/>
        </w:rPr>
        <w:t>(далее – компенсационная выплата)</w:t>
      </w:r>
      <w:r w:rsidRPr="008967D9">
        <w:rPr>
          <w:rFonts w:ascii="Times New Roman" w:hAnsi="Times New Roman"/>
          <w:spacing w:val="2"/>
          <w:sz w:val="28"/>
          <w:szCs w:val="28"/>
        </w:rPr>
        <w:t>.</w:t>
      </w:r>
    </w:p>
    <w:p w:rsidR="008C0ED4" w:rsidRPr="008967D9"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2. Право на получение </w:t>
      </w:r>
      <w:r w:rsidR="00AE1B15">
        <w:rPr>
          <w:rFonts w:ascii="Times New Roman" w:hAnsi="Times New Roman"/>
          <w:spacing w:val="2"/>
          <w:sz w:val="28"/>
          <w:szCs w:val="28"/>
        </w:rPr>
        <w:t>компенсационной выплаты</w:t>
      </w:r>
      <w:r w:rsidRPr="008967D9">
        <w:rPr>
          <w:rFonts w:ascii="Times New Roman" w:hAnsi="Times New Roman"/>
          <w:spacing w:val="2"/>
          <w:sz w:val="28"/>
          <w:szCs w:val="28"/>
        </w:rPr>
        <w:t xml:space="preserve"> в </w:t>
      </w:r>
      <w:r>
        <w:rPr>
          <w:rFonts w:ascii="Times New Roman" w:hAnsi="Times New Roman"/>
          <w:spacing w:val="2"/>
          <w:sz w:val="28"/>
          <w:szCs w:val="28"/>
        </w:rPr>
        <w:t>МОО</w:t>
      </w:r>
      <w:r w:rsidRPr="008967D9">
        <w:rPr>
          <w:rFonts w:ascii="Times New Roman" w:hAnsi="Times New Roman"/>
          <w:spacing w:val="2"/>
          <w:sz w:val="28"/>
          <w:szCs w:val="28"/>
        </w:rPr>
        <w:t xml:space="preserve"> имеют педагогические работники, на которых приказом общеобразовательного учреждения возложены функции классного руководителя в конкретном классе.</w:t>
      </w:r>
    </w:p>
    <w:p w:rsidR="008C0ED4"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Список педагогических работников, осуществляющих классное руководство, утверждается приказом руководителя </w:t>
      </w:r>
      <w:r>
        <w:rPr>
          <w:rFonts w:ascii="Times New Roman" w:hAnsi="Times New Roman"/>
          <w:spacing w:val="2"/>
          <w:sz w:val="28"/>
          <w:szCs w:val="28"/>
        </w:rPr>
        <w:t>МОО</w:t>
      </w:r>
      <w:r w:rsidRPr="008967D9">
        <w:rPr>
          <w:rFonts w:ascii="Times New Roman" w:hAnsi="Times New Roman"/>
          <w:spacing w:val="2"/>
          <w:sz w:val="28"/>
          <w:szCs w:val="28"/>
        </w:rPr>
        <w:t>.</w:t>
      </w:r>
    </w:p>
    <w:p w:rsidR="008C0ED4" w:rsidRPr="008967D9"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3. Размер </w:t>
      </w:r>
      <w:r w:rsidR="00AE1B15">
        <w:rPr>
          <w:rFonts w:ascii="Times New Roman" w:hAnsi="Times New Roman"/>
          <w:spacing w:val="2"/>
          <w:sz w:val="28"/>
          <w:szCs w:val="28"/>
        </w:rPr>
        <w:t xml:space="preserve">компенсационной выплаты </w:t>
      </w:r>
      <w:r w:rsidRPr="008967D9">
        <w:rPr>
          <w:rFonts w:ascii="Times New Roman" w:hAnsi="Times New Roman"/>
          <w:spacing w:val="2"/>
          <w:sz w:val="28"/>
          <w:szCs w:val="28"/>
        </w:rPr>
        <w:t xml:space="preserve">за счет средств иного межбюджетного трансферта, поступающего из федерального бюджета в </w:t>
      </w:r>
      <w:r w:rsidR="0083071A">
        <w:rPr>
          <w:rFonts w:ascii="Times New Roman" w:hAnsi="Times New Roman"/>
          <w:spacing w:val="2"/>
          <w:sz w:val="28"/>
          <w:szCs w:val="28"/>
        </w:rPr>
        <w:t>бюджет Краснодарского края</w:t>
      </w:r>
      <w:r w:rsidRPr="008967D9">
        <w:rPr>
          <w:rFonts w:ascii="Times New Roman" w:hAnsi="Times New Roman"/>
          <w:spacing w:val="2"/>
          <w:sz w:val="28"/>
          <w:szCs w:val="28"/>
        </w:rPr>
        <w:t xml:space="preserve">, в сумме </w:t>
      </w:r>
      <w:r>
        <w:rPr>
          <w:rFonts w:ascii="Times New Roman" w:hAnsi="Times New Roman"/>
          <w:spacing w:val="2"/>
          <w:sz w:val="28"/>
          <w:szCs w:val="28"/>
        </w:rPr>
        <w:t>10</w:t>
      </w:r>
      <w:r w:rsidRPr="008967D9">
        <w:rPr>
          <w:rFonts w:ascii="Times New Roman" w:hAnsi="Times New Roman"/>
          <w:spacing w:val="2"/>
          <w:sz w:val="28"/>
          <w:szCs w:val="28"/>
        </w:rPr>
        <w:t> 000 рублей в месяц за выполнение функции классного руководителя в одном классе;</w:t>
      </w:r>
    </w:p>
    <w:p w:rsidR="008C0ED4" w:rsidRPr="008967D9" w:rsidRDefault="00AE1B15" w:rsidP="008C0ED4">
      <w:pPr>
        <w:shd w:val="clear" w:color="auto" w:fill="FFFFFF"/>
        <w:spacing w:after="0" w:line="240" w:lineRule="auto"/>
        <w:ind w:firstLine="709"/>
        <w:jc w:val="both"/>
        <w:textAlignment w:val="baseline"/>
        <w:rPr>
          <w:rFonts w:ascii="Times New Roman" w:hAnsi="Times New Roman"/>
          <w:spacing w:val="2"/>
          <w:sz w:val="28"/>
          <w:szCs w:val="28"/>
        </w:rPr>
      </w:pPr>
      <w:r>
        <w:rPr>
          <w:rFonts w:ascii="Times New Roman" w:hAnsi="Times New Roman"/>
          <w:spacing w:val="2"/>
          <w:sz w:val="28"/>
          <w:szCs w:val="28"/>
        </w:rPr>
        <w:t>Компенсационная выплата</w:t>
      </w:r>
      <w:r w:rsidR="008C0ED4" w:rsidRPr="008967D9">
        <w:rPr>
          <w:rFonts w:ascii="Times New Roman" w:hAnsi="Times New Roman"/>
          <w:spacing w:val="2"/>
          <w:sz w:val="28"/>
          <w:szCs w:val="28"/>
        </w:rPr>
        <w:t xml:space="preserve"> педагогическим работникам, осуществляющим классное руководство в двух и более классах,  выплачивается за выполнение функции классного руководителя в каждом классе, но не более 2 вознаграждений 1 педагогическому работнику.</w:t>
      </w:r>
    </w:p>
    <w:p w:rsidR="008C0ED4" w:rsidRPr="008967D9"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4. </w:t>
      </w:r>
      <w:r w:rsidR="00AE1B15">
        <w:rPr>
          <w:rFonts w:ascii="Times New Roman" w:hAnsi="Times New Roman"/>
          <w:spacing w:val="2"/>
          <w:sz w:val="28"/>
          <w:szCs w:val="28"/>
        </w:rPr>
        <w:t>Компенсационная выплата</w:t>
      </w:r>
      <w:r w:rsidRPr="008967D9">
        <w:rPr>
          <w:rFonts w:ascii="Times New Roman" w:hAnsi="Times New Roman"/>
          <w:spacing w:val="2"/>
          <w:sz w:val="28"/>
          <w:szCs w:val="28"/>
        </w:rPr>
        <w:t xml:space="preserve"> педагогическому работнику в классе (классах), а также в классе-комплекте, который принимается за один класс (далее класс), независимо от количества </w:t>
      </w:r>
      <w:r>
        <w:rPr>
          <w:rFonts w:ascii="Times New Roman" w:hAnsi="Times New Roman" w:cs="Times New Roman"/>
          <w:sz w:val="28"/>
          <w:szCs w:val="28"/>
        </w:rPr>
        <w:t>учащ</w:t>
      </w:r>
      <w:r w:rsidRPr="008967D9">
        <w:rPr>
          <w:rFonts w:ascii="Times New Roman" w:hAnsi="Times New Roman"/>
          <w:spacing w:val="2"/>
          <w:sz w:val="28"/>
          <w:szCs w:val="28"/>
        </w:rPr>
        <w:t>ихся в каждом из классов, а также реализуемых в них общеобразовательных программ, включая адаптированные общеобразовательные программы.</w:t>
      </w:r>
    </w:p>
    <w:p w:rsidR="008C0ED4" w:rsidRPr="008967D9"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lastRenderedPageBreak/>
        <w:t xml:space="preserve">5. </w:t>
      </w:r>
      <w:r w:rsidR="00AE1B15">
        <w:rPr>
          <w:rFonts w:ascii="Times New Roman" w:hAnsi="Times New Roman"/>
          <w:spacing w:val="2"/>
          <w:sz w:val="28"/>
          <w:szCs w:val="28"/>
        </w:rPr>
        <w:t>Компенсационная выплата</w:t>
      </w:r>
      <w:r w:rsidRPr="008967D9">
        <w:rPr>
          <w:rFonts w:ascii="Times New Roman" w:hAnsi="Times New Roman"/>
          <w:spacing w:val="2"/>
          <w:sz w:val="28"/>
          <w:szCs w:val="28"/>
        </w:rPr>
        <w:t xml:space="preserve"> за счет средств иного межбюджетного трансферта, поступающего из федерального бюджета </w:t>
      </w:r>
      <w:r w:rsidR="0083071A">
        <w:rPr>
          <w:rFonts w:ascii="Times New Roman" w:hAnsi="Times New Roman"/>
          <w:spacing w:val="2"/>
          <w:sz w:val="28"/>
          <w:szCs w:val="28"/>
        </w:rPr>
        <w:t xml:space="preserve">в </w:t>
      </w:r>
      <w:r w:rsidR="00AE1B15">
        <w:rPr>
          <w:rFonts w:ascii="Times New Roman" w:hAnsi="Times New Roman"/>
          <w:spacing w:val="2"/>
          <w:sz w:val="28"/>
          <w:szCs w:val="28"/>
        </w:rPr>
        <w:t>бюджет Краснодарского края</w:t>
      </w:r>
      <w:r w:rsidRPr="008967D9">
        <w:rPr>
          <w:rFonts w:ascii="Times New Roman" w:hAnsi="Times New Roman"/>
          <w:spacing w:val="2"/>
          <w:sz w:val="28"/>
          <w:szCs w:val="28"/>
        </w:rPr>
        <w:t xml:space="preserve">, в размере </w:t>
      </w:r>
      <w:r>
        <w:rPr>
          <w:rFonts w:ascii="Times New Roman" w:hAnsi="Times New Roman"/>
          <w:spacing w:val="2"/>
          <w:sz w:val="28"/>
          <w:szCs w:val="28"/>
        </w:rPr>
        <w:t xml:space="preserve">10 </w:t>
      </w:r>
      <w:r w:rsidRPr="008967D9">
        <w:rPr>
          <w:rFonts w:ascii="Times New Roman" w:hAnsi="Times New Roman"/>
          <w:spacing w:val="2"/>
          <w:sz w:val="28"/>
          <w:szCs w:val="28"/>
        </w:rPr>
        <w:t xml:space="preserve">000 рублей осуществляется дополнительно к </w:t>
      </w:r>
      <w:r>
        <w:rPr>
          <w:rFonts w:ascii="Times New Roman" w:hAnsi="Times New Roman"/>
          <w:spacing w:val="2"/>
          <w:sz w:val="28"/>
          <w:szCs w:val="28"/>
        </w:rPr>
        <w:t>компенсационной</w:t>
      </w:r>
      <w:r w:rsidRPr="008967D9">
        <w:rPr>
          <w:rFonts w:ascii="Times New Roman" w:hAnsi="Times New Roman"/>
          <w:spacing w:val="2"/>
          <w:sz w:val="28"/>
          <w:szCs w:val="28"/>
        </w:rPr>
        <w:t xml:space="preserve"> выплате за выполнение функции классного руководителя, установленной за счет средств </w:t>
      </w:r>
      <w:r w:rsidR="00AE1B15">
        <w:rPr>
          <w:rFonts w:ascii="Times New Roman" w:hAnsi="Times New Roman"/>
          <w:spacing w:val="2"/>
          <w:sz w:val="28"/>
          <w:szCs w:val="28"/>
        </w:rPr>
        <w:t>бюджета Краснодарского края</w:t>
      </w:r>
      <w:r w:rsidRPr="008967D9">
        <w:rPr>
          <w:rFonts w:ascii="Times New Roman" w:hAnsi="Times New Roman"/>
          <w:spacing w:val="2"/>
          <w:sz w:val="28"/>
          <w:szCs w:val="28"/>
        </w:rPr>
        <w:t>.</w:t>
      </w:r>
    </w:p>
    <w:p w:rsidR="008C0ED4" w:rsidRPr="008967D9" w:rsidRDefault="008C0ED4" w:rsidP="008C0ED4">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6. </w:t>
      </w:r>
      <w:r w:rsidR="00AE1B15">
        <w:rPr>
          <w:rFonts w:ascii="Times New Roman" w:hAnsi="Times New Roman"/>
          <w:spacing w:val="2"/>
          <w:sz w:val="28"/>
          <w:szCs w:val="28"/>
        </w:rPr>
        <w:t>Компенсационная выплата</w:t>
      </w:r>
      <w:r w:rsidRPr="008967D9">
        <w:rPr>
          <w:rFonts w:ascii="Times New Roman" w:hAnsi="Times New Roman"/>
          <w:spacing w:val="2"/>
          <w:sz w:val="28"/>
          <w:szCs w:val="28"/>
        </w:rPr>
        <w:t xml:space="preserve"> является составной частью заработной платы педагогического работника.</w:t>
      </w:r>
    </w:p>
    <w:p w:rsidR="005736A3" w:rsidRPr="00357CA0" w:rsidRDefault="008C0ED4" w:rsidP="008C0ED4">
      <w:pPr>
        <w:shd w:val="clear" w:color="auto" w:fill="FFFFFF"/>
        <w:spacing w:after="0" w:line="240" w:lineRule="auto"/>
        <w:ind w:firstLine="709"/>
        <w:jc w:val="both"/>
        <w:textAlignment w:val="baseline"/>
        <w:rPr>
          <w:rFonts w:ascii="Times New Roman" w:hAnsi="Times New Roman" w:cs="Times New Roman"/>
          <w:spacing w:val="2"/>
          <w:sz w:val="28"/>
          <w:szCs w:val="28"/>
        </w:rPr>
      </w:pPr>
      <w:r w:rsidRPr="008967D9">
        <w:rPr>
          <w:rFonts w:ascii="Times New Roman" w:hAnsi="Times New Roman"/>
          <w:spacing w:val="2"/>
          <w:sz w:val="28"/>
          <w:szCs w:val="28"/>
        </w:rPr>
        <w:t xml:space="preserve">7. </w:t>
      </w:r>
      <w:r w:rsidR="00AE1B15">
        <w:rPr>
          <w:rFonts w:ascii="Times New Roman" w:hAnsi="Times New Roman"/>
          <w:spacing w:val="2"/>
          <w:sz w:val="28"/>
          <w:szCs w:val="28"/>
        </w:rPr>
        <w:t>Компенсационная выплата</w:t>
      </w:r>
      <w:r w:rsidRPr="008967D9">
        <w:rPr>
          <w:rFonts w:ascii="Times New Roman" w:hAnsi="Times New Roman"/>
          <w:spacing w:val="2"/>
          <w:sz w:val="28"/>
          <w:szCs w:val="28"/>
        </w:rPr>
        <w:t xml:space="preserve"> педагогическим работникам производится ежемесячно в сроки, установленные для выплаты заработной платы.</w:t>
      </w:r>
    </w:p>
    <w:p w:rsidR="005736A3" w:rsidRPr="00357CA0" w:rsidRDefault="005736A3" w:rsidP="005736A3">
      <w:pPr>
        <w:autoSpaceDE w:val="0"/>
        <w:autoSpaceDN w:val="0"/>
        <w:adjustRightInd w:val="0"/>
        <w:spacing w:after="0" w:line="240" w:lineRule="auto"/>
        <w:ind w:firstLine="709"/>
        <w:jc w:val="both"/>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1A6FD2">
          <w:headerReference w:type="default" r:id="rId17"/>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357CA0" w:rsidRDefault="00357CA0" w:rsidP="00357CA0">
      <w:pPr>
        <w:pStyle w:val="ConsPlusNormal"/>
        <w:ind w:left="5103"/>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lastRenderedPageBreak/>
        <w:t>Приложение 1</w:t>
      </w:r>
      <w:r w:rsidR="00557567">
        <w:rPr>
          <w:rFonts w:ascii="Times New Roman" w:eastAsia="Batang" w:hAnsi="Times New Roman" w:cs="Times New Roman"/>
          <w:sz w:val="28"/>
          <w:szCs w:val="28"/>
          <w:lang w:eastAsia="ko-KR"/>
        </w:rPr>
        <w:t>0</w:t>
      </w:r>
    </w:p>
    <w:p w:rsidR="00357CA0" w:rsidRPr="00357CA0" w:rsidRDefault="00357CA0" w:rsidP="00357CA0">
      <w:pPr>
        <w:tabs>
          <w:tab w:val="left" w:pos="0"/>
        </w:tabs>
        <w:spacing w:after="0" w:line="240" w:lineRule="auto"/>
        <w:ind w:left="5103"/>
        <w:outlineLvl w:val="0"/>
        <w:rPr>
          <w:rFonts w:ascii="Times New Roman" w:eastAsia="Batang" w:hAnsi="Times New Roman" w:cs="Times New Roman"/>
          <w:sz w:val="28"/>
          <w:szCs w:val="28"/>
          <w:lang w:eastAsia="ko-KR"/>
        </w:rPr>
      </w:pPr>
      <w:r w:rsidRPr="00357CA0">
        <w:rPr>
          <w:rFonts w:ascii="Times New Roman" w:eastAsia="Batang" w:hAnsi="Times New Roman" w:cs="Times New Roman"/>
          <w:sz w:val="28"/>
          <w:szCs w:val="28"/>
          <w:lang w:eastAsia="ko-KR"/>
        </w:rPr>
        <w:t xml:space="preserve">к Положению </w:t>
      </w:r>
    </w:p>
    <w:p w:rsidR="00357CA0" w:rsidRPr="00357CA0" w:rsidRDefault="00357CA0" w:rsidP="00357CA0">
      <w:pPr>
        <w:tabs>
          <w:tab w:val="left" w:pos="0"/>
        </w:tabs>
        <w:spacing w:after="0" w:line="240" w:lineRule="auto"/>
        <w:ind w:left="5103"/>
        <w:outlineLvl w:val="0"/>
        <w:rPr>
          <w:rFonts w:ascii="Times New Roman" w:hAnsi="Times New Roman" w:cs="Times New Roman"/>
          <w:sz w:val="28"/>
          <w:szCs w:val="28"/>
        </w:rPr>
      </w:pPr>
      <w:r w:rsidRPr="00357CA0">
        <w:rPr>
          <w:rFonts w:ascii="Times New Roman" w:hAnsi="Times New Roman" w:cs="Times New Roman"/>
          <w:sz w:val="28"/>
          <w:szCs w:val="28"/>
        </w:rPr>
        <w:t>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w:t>
      </w:r>
    </w:p>
    <w:p w:rsidR="00357CA0" w:rsidRPr="00357CA0" w:rsidRDefault="00357CA0" w:rsidP="00357CA0">
      <w:pPr>
        <w:tabs>
          <w:tab w:val="left" w:pos="0"/>
        </w:tabs>
        <w:ind w:firstLine="709"/>
        <w:jc w:val="center"/>
        <w:outlineLvl w:val="0"/>
        <w:rPr>
          <w:rFonts w:ascii="Times New Roman" w:hAnsi="Times New Roman" w:cs="Times New Roman"/>
          <w:sz w:val="28"/>
          <w:szCs w:val="28"/>
        </w:rPr>
      </w:pPr>
    </w:p>
    <w:p w:rsidR="00357CA0" w:rsidRPr="00357CA0" w:rsidRDefault="00357CA0" w:rsidP="00357CA0">
      <w:pPr>
        <w:tabs>
          <w:tab w:val="left" w:pos="0"/>
        </w:tabs>
        <w:spacing w:after="0" w:line="240" w:lineRule="auto"/>
        <w:jc w:val="center"/>
        <w:outlineLvl w:val="0"/>
        <w:rPr>
          <w:rFonts w:ascii="Times New Roman" w:hAnsi="Times New Roman" w:cs="Times New Roman"/>
          <w:b/>
          <w:sz w:val="28"/>
          <w:szCs w:val="28"/>
        </w:rPr>
      </w:pPr>
      <w:r w:rsidRPr="00357CA0">
        <w:rPr>
          <w:rFonts w:ascii="Times New Roman" w:hAnsi="Times New Roman" w:cs="Times New Roman"/>
          <w:b/>
          <w:sz w:val="28"/>
          <w:szCs w:val="28"/>
        </w:rPr>
        <w:t xml:space="preserve">ПОРЯДОК </w:t>
      </w:r>
    </w:p>
    <w:p w:rsidR="00357CA0" w:rsidRPr="00357CA0" w:rsidRDefault="00357CA0" w:rsidP="00357CA0">
      <w:pPr>
        <w:pStyle w:val="30"/>
        <w:shd w:val="clear" w:color="auto" w:fill="auto"/>
        <w:spacing w:after="0" w:line="240" w:lineRule="auto"/>
        <w:ind w:left="20"/>
        <w:rPr>
          <w:rFonts w:ascii="Times New Roman" w:hAnsi="Times New Roman" w:cs="Times New Roman"/>
        </w:rPr>
      </w:pPr>
      <w:r w:rsidRPr="00357CA0">
        <w:rPr>
          <w:rFonts w:ascii="Times New Roman" w:hAnsi="Times New Roman" w:cs="Times New Roman"/>
        </w:rPr>
        <w:t>предоставления выплаты стимулирующего характера</w:t>
      </w:r>
      <w:r w:rsidRPr="00357CA0">
        <w:rPr>
          <w:rFonts w:ascii="Times New Roman" w:hAnsi="Times New Roman" w:cs="Times New Roman"/>
        </w:rPr>
        <w:br/>
        <w:t>молодым педагогическим работникам муниципальных общеобразовательных организаций муниципального образования Белореченский район за счет межбюджетных трансфертов, полученных из бюджета Краснодарского края в форме субвенции</w:t>
      </w:r>
    </w:p>
    <w:p w:rsidR="00357CA0" w:rsidRPr="00357CA0" w:rsidRDefault="00357CA0" w:rsidP="00357CA0">
      <w:pPr>
        <w:pStyle w:val="20"/>
        <w:shd w:val="clear" w:color="auto" w:fill="auto"/>
        <w:tabs>
          <w:tab w:val="left" w:pos="1057"/>
        </w:tabs>
        <w:spacing w:before="0" w:after="0" w:line="240" w:lineRule="auto"/>
        <w:jc w:val="both"/>
        <w:rPr>
          <w:sz w:val="28"/>
          <w:szCs w:val="28"/>
        </w:rPr>
      </w:pPr>
      <w:r w:rsidRPr="00357CA0">
        <w:rPr>
          <w:sz w:val="28"/>
          <w:szCs w:val="28"/>
        </w:rPr>
        <w:tab/>
      </w:r>
    </w:p>
    <w:p w:rsidR="00357CA0" w:rsidRPr="00357CA0" w:rsidRDefault="00357CA0" w:rsidP="00357CA0">
      <w:pPr>
        <w:pStyle w:val="20"/>
        <w:shd w:val="clear" w:color="auto" w:fill="auto"/>
        <w:tabs>
          <w:tab w:val="left" w:pos="1057"/>
        </w:tabs>
        <w:spacing w:before="0" w:after="0" w:line="240" w:lineRule="auto"/>
        <w:ind w:firstLine="709"/>
        <w:jc w:val="both"/>
        <w:rPr>
          <w:sz w:val="28"/>
          <w:szCs w:val="28"/>
        </w:rPr>
      </w:pPr>
      <w:r w:rsidRPr="00357CA0">
        <w:rPr>
          <w:sz w:val="28"/>
          <w:szCs w:val="28"/>
        </w:rPr>
        <w:t>Настоящий Порядок определяет механизм осуществления выплаты молодым педагогическим работникам муниципальных общеобразовательных организаций муниципального образования Белореченский район за счет межбюджетных трансфертов, полученных из бюджета Краснодарского края в форме субвенции (далее доплата).</w:t>
      </w:r>
    </w:p>
    <w:p w:rsidR="00357CA0" w:rsidRPr="00357CA0" w:rsidRDefault="00357CA0" w:rsidP="00357CA0">
      <w:pPr>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Доплата – 3 000 рублей устанавливается педагогическим работникам в возрасте до 35 лет, трудоустроившимся в течение двух лет со дня окончания образовательной организации профессионального или высшего образования в муниципальные общеобразовательные организации по основному месту работы и по основной должности в соответствии с полученной квалификацией.</w:t>
      </w:r>
    </w:p>
    <w:p w:rsidR="00357CA0" w:rsidRPr="00357CA0" w:rsidRDefault="00357CA0" w:rsidP="00357CA0">
      <w:pPr>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Обязательными условиями для установления доплаты являются:</w:t>
      </w:r>
    </w:p>
    <w:p w:rsidR="00357CA0" w:rsidRPr="00357CA0" w:rsidRDefault="00357CA0" w:rsidP="00357CA0">
      <w:pPr>
        <w:pStyle w:val="Style3"/>
        <w:widowControl/>
        <w:ind w:firstLine="709"/>
        <w:jc w:val="both"/>
        <w:rPr>
          <w:sz w:val="28"/>
          <w:szCs w:val="28"/>
        </w:rPr>
      </w:pPr>
      <w:r w:rsidRPr="00357CA0">
        <w:rPr>
          <w:sz w:val="28"/>
          <w:szCs w:val="28"/>
        </w:rPr>
        <w:t>1.  Осуществление педагогическим работником в возрасте до 35 лет (включительно) (далее - молодой педагогический работник) трудовой деятельности в муниципальной общеобразовательной организации, расположенной на территории Краснодарского края, на основании трудового договора по должности, предусмотренной пунктом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в соответствии с полученной квалификацией в течение двух лет со дня окончания образовательной организации среднего профессионального или высшего образования.</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 xml:space="preserve">1.1. Днем окончания образовательной организации профессионального или высшего образования является дата выдачи документа об образовании </w:t>
      </w:r>
      <w:r w:rsidRPr="00357CA0">
        <w:rPr>
          <w:sz w:val="28"/>
          <w:szCs w:val="28"/>
        </w:rPr>
        <w:lastRenderedPageBreak/>
        <w:t>или о квалификации в соответствии с </w:t>
      </w:r>
      <w:hyperlink r:id="rId18" w:anchor="/document/70291362/entry/108721" w:history="1">
        <w:r w:rsidRPr="00357CA0">
          <w:rPr>
            <w:sz w:val="28"/>
            <w:szCs w:val="28"/>
          </w:rPr>
          <w:t>частью 4</w:t>
        </w:r>
      </w:hyperlink>
      <w:r w:rsidRPr="00357CA0">
        <w:rPr>
          <w:sz w:val="28"/>
          <w:szCs w:val="28"/>
        </w:rPr>
        <w:t>, </w:t>
      </w:r>
      <w:hyperlink r:id="rId19" w:anchor="/document/70291362/entry/108731" w:history="1">
        <w:r w:rsidRPr="00357CA0">
          <w:rPr>
            <w:sz w:val="28"/>
            <w:szCs w:val="28"/>
          </w:rPr>
          <w:t>7</w:t>
        </w:r>
      </w:hyperlink>
      <w:r w:rsidRPr="00357CA0">
        <w:rPr>
          <w:sz w:val="28"/>
          <w:szCs w:val="28"/>
        </w:rPr>
        <w:t>, </w:t>
      </w:r>
      <w:hyperlink r:id="rId20" w:anchor="/document/70291362/entry/108732" w:history="1">
        <w:r w:rsidRPr="00357CA0">
          <w:rPr>
            <w:sz w:val="28"/>
            <w:szCs w:val="28"/>
          </w:rPr>
          <w:t>8</w:t>
        </w:r>
      </w:hyperlink>
      <w:r w:rsidRPr="00357CA0">
        <w:rPr>
          <w:sz w:val="28"/>
          <w:szCs w:val="28"/>
        </w:rPr>
        <w:t>, </w:t>
      </w:r>
      <w:hyperlink r:id="rId21" w:anchor="/document/70291362/entry/108736" w:history="1">
        <w:r w:rsidRPr="00357CA0">
          <w:rPr>
            <w:sz w:val="28"/>
            <w:szCs w:val="28"/>
          </w:rPr>
          <w:t>10</w:t>
        </w:r>
      </w:hyperlink>
      <w:r w:rsidRPr="00357CA0">
        <w:rPr>
          <w:sz w:val="28"/>
          <w:szCs w:val="28"/>
        </w:rPr>
        <w:t> и </w:t>
      </w:r>
      <w:hyperlink r:id="rId22" w:anchor="/document/70291362/entry/108737" w:history="1">
        <w:r w:rsidRPr="00357CA0">
          <w:rPr>
            <w:sz w:val="28"/>
            <w:szCs w:val="28"/>
          </w:rPr>
          <w:t>11 статьи 60</w:t>
        </w:r>
      </w:hyperlink>
      <w:r w:rsidRPr="00357CA0">
        <w:rPr>
          <w:sz w:val="28"/>
          <w:szCs w:val="28"/>
        </w:rPr>
        <w:t> Федерального закона от 29 декабря 2012 г. № 273-ФЗ «Об образовании в Российской Федерации». Исчисление двухлетнего периода осуществляется с даты, указанной в настоящем абзаце, по дату трудоустройства молодого  педагогического работника;</w:t>
      </w:r>
    </w:p>
    <w:p w:rsidR="008F7C01" w:rsidRPr="008F7C01"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1</w:t>
      </w:r>
      <w:r w:rsidRPr="008F7C01">
        <w:rPr>
          <w:sz w:val="28"/>
          <w:szCs w:val="28"/>
        </w:rPr>
        <w:t>.2. Исчисление возраста молодого педагогического работника осуществляется на дату заключения трудового договора, предусмотренного в рамках настоящего Порядка, от даты его рождения в соответствии с документом, удостоверяющим личность молодого педагогического работника (документа его заменяющего). Доплата устанавливается молодому педагогическому работнику с даты трудоустройства, но не ранее чем с 1 января 2022 года, и осуществляется в течение 3 лет (36 месяцев).</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8F7C01">
        <w:rPr>
          <w:sz w:val="28"/>
          <w:szCs w:val="28"/>
        </w:rPr>
        <w:t>1.3. В случае, если молодой педагогический работник являлся</w:t>
      </w:r>
      <w:r w:rsidRPr="00357CA0">
        <w:rPr>
          <w:sz w:val="28"/>
          <w:szCs w:val="28"/>
        </w:rPr>
        <w:t xml:space="preserve"> получателем доплаты в соответствии с </w:t>
      </w:r>
      <w:hyperlink r:id="rId23" w:anchor="/document/23941911/entry/0" w:history="1">
        <w:r w:rsidRPr="00357CA0">
          <w:rPr>
            <w:sz w:val="28"/>
            <w:szCs w:val="28"/>
          </w:rPr>
          <w:t>Законом</w:t>
        </w:r>
      </w:hyperlink>
      <w:r w:rsidRPr="00357CA0">
        <w:rPr>
          <w:sz w:val="28"/>
          <w:szCs w:val="28"/>
        </w:rPr>
        <w:t> Краснодарского края от 3 марта 2010 г. № 1911-КЗ «О наделении органов местного самоуправления муниципальных образований Краснодарского края государственными полномочиями в области образования», то с 1 января 2022 года ему продолжает предоставляться доплата в соответствии с настоящим подпунктом в течение 3 лет (36 месяцев) с учетом периода осуществления такой доплаты, произведенной до 1 января 2022 года;</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1.4. Если же молодой педагогический работник не являлся получателем доплаты, но по состоянию на 1 января 2022 года соответствует требованиям настоящего подпункта, ему осуществляется с 1 января 2022 года выплата (доплата) в соответствии с настоящим подпунктом в течение 3 лет (36 месяцев).</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Доплата молодому педагогическому работнику осуществляется в полном объеме при установлении ему в трудовом договоре педагогической нагрузки в размере не менее 0,5 ставки. Установление нагрузки более 1 ставки не влечет за собой увеличение размера доплаты.</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 xml:space="preserve">При заключении срочного трудового договора между муниципальной общеобразовательной организацией, расположенной на территории </w:t>
      </w:r>
      <w:r w:rsidR="00C338DA">
        <w:rPr>
          <w:sz w:val="28"/>
          <w:szCs w:val="28"/>
        </w:rPr>
        <w:t>муниципального образования Белореченский район</w:t>
      </w:r>
      <w:r w:rsidRPr="00357CA0">
        <w:rPr>
          <w:sz w:val="28"/>
          <w:szCs w:val="28"/>
        </w:rPr>
        <w:t>, и молодым педагогическим работникам, доплата не осуществляется, за исключением случая заключения срочного трудового договора на срок 1 календарный год и более на период временного отсутствия работника по причине его призыва на военную службу или направления его на заменяющую эту военную службу альтернативную гражданскую службу, а также нахождения на больничном по беременности и родам, в отпуске по беременности и родам, в отпуске по уходу за ребенком до трех лет.</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 xml:space="preserve">В случае призыва молодого педагогического работника на военную службу или направление его на заменяющую эту военную службу альтернативную гражданскую службу, а также нахождения молодого педагогического работника на больничном по беременности и родам, в отпуске по беременности и родам, в отпуске по уходу за ребенком до трех лет, доплата молодому педагогическому работнику не осуществляется. </w:t>
      </w:r>
      <w:r w:rsidRPr="00357CA0">
        <w:rPr>
          <w:sz w:val="28"/>
          <w:szCs w:val="28"/>
        </w:rPr>
        <w:lastRenderedPageBreak/>
        <w:t>Доплата молодому педагогическому работнику возобновляется по истечению обстоятельств, указанных в настоящем абзаце, при условии сохранения за молодым педагогическим работником основного места работы и должности, и осуществляется до истечения установленного срока в 3 года (36 месяцев) без учета периодов призыва молодого педагогического работника на военную службу или направление его на заменяющую эту военную службу альтернативную гражданскую службу, а также нахождения молодого педагогического работника на больничном по беременности и родам, в отпуске по беременности и родам, в отпуске по уходу за ребенком до трех лет.</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 xml:space="preserve">Доплата сохраняется в случае перехода молодого педагогического работника в другую муниципальную общеобразовательную организацию, расположенную </w:t>
      </w:r>
      <w:r w:rsidR="00C338DA" w:rsidRPr="00357CA0">
        <w:rPr>
          <w:sz w:val="28"/>
          <w:szCs w:val="28"/>
        </w:rPr>
        <w:t xml:space="preserve">на территории </w:t>
      </w:r>
      <w:r w:rsidR="00C338DA">
        <w:rPr>
          <w:sz w:val="28"/>
          <w:szCs w:val="28"/>
        </w:rPr>
        <w:t>муниципального образования Белореченский район</w:t>
      </w:r>
      <w:r w:rsidRPr="00357CA0">
        <w:rPr>
          <w:sz w:val="28"/>
          <w:szCs w:val="28"/>
        </w:rPr>
        <w:t xml:space="preserve">. Муниципальная общеобразовательная организация, расположенная на </w:t>
      </w:r>
      <w:r w:rsidR="00C338DA" w:rsidRPr="00357CA0">
        <w:rPr>
          <w:sz w:val="28"/>
          <w:szCs w:val="28"/>
        </w:rPr>
        <w:t xml:space="preserve"> территории </w:t>
      </w:r>
      <w:r w:rsidR="00C338DA">
        <w:rPr>
          <w:sz w:val="28"/>
          <w:szCs w:val="28"/>
        </w:rPr>
        <w:t>муниципального образования Белореченский район</w:t>
      </w:r>
      <w:r w:rsidRPr="00357CA0">
        <w:rPr>
          <w:sz w:val="28"/>
          <w:szCs w:val="28"/>
        </w:rPr>
        <w:t xml:space="preserve">, с которой молодой педагогический работник прекращает трудовые отношения, предоставляет молодому педагогическому работнику справку в свободной форме о дате, с которой установлена доплата молодому педагогическому работнику, и фактическом периоде осуществления такой доплаты в месяцах с точностью до двух десятичных знаков. Муниципальная общеобразовательная организация, расположенная </w:t>
      </w:r>
      <w:r w:rsidR="00D147A4" w:rsidRPr="00357CA0">
        <w:rPr>
          <w:sz w:val="28"/>
          <w:szCs w:val="28"/>
        </w:rPr>
        <w:t xml:space="preserve">на территории </w:t>
      </w:r>
      <w:r w:rsidR="00D147A4">
        <w:rPr>
          <w:sz w:val="28"/>
          <w:szCs w:val="28"/>
        </w:rPr>
        <w:t>муниципального образования Белореченский район</w:t>
      </w:r>
      <w:r w:rsidRPr="00357CA0">
        <w:rPr>
          <w:sz w:val="28"/>
          <w:szCs w:val="28"/>
        </w:rPr>
        <w:t>, с которой молодой педагогический работник заключает трудовой договор, учитывает предусмотренную настоящим абзацем справку при установлении доплаты в пределах общего срока ее осуществления в 3 года (36 месяцев).</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Выплата доплаты молодому педагогическому работнику производится ежемесячно, пропорционально отработанному времени за календарный месяц в сроки, установленные для выплаты заработной платы.</w:t>
      </w:r>
    </w:p>
    <w:p w:rsidR="00357CA0" w:rsidRPr="00357CA0" w:rsidRDefault="00357CA0" w:rsidP="00357CA0">
      <w:pPr>
        <w:pStyle w:val="s1"/>
        <w:shd w:val="clear" w:color="auto" w:fill="FFFFFF"/>
        <w:spacing w:before="0" w:beforeAutospacing="0" w:after="0" w:afterAutospacing="0"/>
        <w:ind w:firstLine="709"/>
        <w:jc w:val="both"/>
        <w:rPr>
          <w:sz w:val="28"/>
          <w:szCs w:val="28"/>
        </w:rPr>
      </w:pPr>
      <w:r w:rsidRPr="00357CA0">
        <w:rPr>
          <w:sz w:val="28"/>
          <w:szCs w:val="28"/>
        </w:rPr>
        <w:t xml:space="preserve">В Правовом акте муниципальной общеобразовательной организации, расположенной </w:t>
      </w:r>
      <w:r w:rsidR="00D147A4" w:rsidRPr="00357CA0">
        <w:rPr>
          <w:sz w:val="28"/>
          <w:szCs w:val="28"/>
        </w:rPr>
        <w:t xml:space="preserve">на территории </w:t>
      </w:r>
      <w:r w:rsidR="00D147A4">
        <w:rPr>
          <w:sz w:val="28"/>
          <w:szCs w:val="28"/>
        </w:rPr>
        <w:t>муниципального образования Белореченский район</w:t>
      </w:r>
      <w:r w:rsidRPr="00357CA0">
        <w:rPr>
          <w:sz w:val="28"/>
          <w:szCs w:val="28"/>
        </w:rPr>
        <w:t>, а также в форме расчетного листа указывается наименование доплаты «Краевая доплата молодому педагогу в 3 000 рублей».</w:t>
      </w:r>
    </w:p>
    <w:p w:rsidR="00D147A4" w:rsidRDefault="00357CA0" w:rsidP="00357CA0">
      <w:pPr>
        <w:autoSpaceDE w:val="0"/>
        <w:autoSpaceDN w:val="0"/>
        <w:adjustRightInd w:val="0"/>
        <w:spacing w:after="0" w:line="240" w:lineRule="auto"/>
        <w:ind w:firstLine="709"/>
        <w:jc w:val="both"/>
        <w:rPr>
          <w:rFonts w:ascii="Times New Roman" w:hAnsi="Times New Roman" w:cs="Times New Roman"/>
          <w:sz w:val="28"/>
          <w:szCs w:val="28"/>
        </w:rPr>
      </w:pPr>
      <w:r w:rsidRPr="00357CA0">
        <w:rPr>
          <w:rFonts w:ascii="Times New Roman" w:hAnsi="Times New Roman" w:cs="Times New Roman"/>
          <w:sz w:val="28"/>
          <w:szCs w:val="28"/>
        </w:rPr>
        <w:t xml:space="preserve">Муниципальная общеобразовательная организация, расположенная </w:t>
      </w:r>
      <w:r w:rsidR="00D147A4" w:rsidRPr="00D147A4">
        <w:rPr>
          <w:rFonts w:ascii="Times New Roman" w:hAnsi="Times New Roman" w:cs="Times New Roman"/>
          <w:sz w:val="28"/>
          <w:szCs w:val="28"/>
        </w:rPr>
        <w:t xml:space="preserve">на </w:t>
      </w:r>
    </w:p>
    <w:p w:rsidR="00357CA0" w:rsidRPr="00357CA0" w:rsidRDefault="00D147A4" w:rsidP="00D147A4">
      <w:pPr>
        <w:autoSpaceDE w:val="0"/>
        <w:autoSpaceDN w:val="0"/>
        <w:adjustRightInd w:val="0"/>
        <w:spacing w:after="0" w:line="240" w:lineRule="auto"/>
        <w:jc w:val="both"/>
        <w:rPr>
          <w:rFonts w:ascii="Times New Roman" w:hAnsi="Times New Roman" w:cs="Times New Roman"/>
          <w:color w:val="FF0000"/>
          <w:sz w:val="28"/>
          <w:szCs w:val="28"/>
        </w:rPr>
      </w:pPr>
      <w:r w:rsidRPr="00D147A4">
        <w:rPr>
          <w:rFonts w:ascii="Times New Roman" w:hAnsi="Times New Roman" w:cs="Times New Roman"/>
          <w:sz w:val="28"/>
          <w:szCs w:val="28"/>
        </w:rPr>
        <w:t>территории муниципального образования Белореченский район</w:t>
      </w:r>
      <w:r w:rsidR="00357CA0" w:rsidRPr="00D147A4">
        <w:rPr>
          <w:rFonts w:ascii="Times New Roman" w:hAnsi="Times New Roman" w:cs="Times New Roman"/>
          <w:sz w:val="28"/>
          <w:szCs w:val="28"/>
        </w:rPr>
        <w:t xml:space="preserve">, в </w:t>
      </w:r>
      <w:r w:rsidR="00357CA0" w:rsidRPr="00357CA0">
        <w:rPr>
          <w:rFonts w:ascii="Times New Roman" w:hAnsi="Times New Roman" w:cs="Times New Roman"/>
          <w:sz w:val="28"/>
          <w:szCs w:val="28"/>
        </w:rPr>
        <w:t>свободной форме ведет обособленный учет трудоустроенных молодых педагогических работников на бумажном носителе.</w:t>
      </w:r>
    </w:p>
    <w:p w:rsidR="00357CA0" w:rsidRPr="00357CA0" w:rsidRDefault="00357CA0" w:rsidP="00357CA0">
      <w:pPr>
        <w:pStyle w:val="ConsPlusNormal"/>
        <w:widowControl/>
        <w:jc w:val="both"/>
        <w:outlineLvl w:val="0"/>
        <w:rPr>
          <w:rFonts w:ascii="Times New Roman" w:hAnsi="Times New Roman" w:cs="Times New Roman"/>
          <w:sz w:val="28"/>
          <w:szCs w:val="28"/>
        </w:rPr>
      </w:pPr>
    </w:p>
    <w:p w:rsidR="00357CA0" w:rsidRDefault="00357CA0" w:rsidP="00357CA0">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357CA0" w:rsidRDefault="00357CA0" w:rsidP="00357CA0">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357CA0" w:rsidP="00357CA0">
      <w:pPr>
        <w:pStyle w:val="ConsPlusNormal"/>
        <w:widowControl/>
        <w:jc w:val="both"/>
        <w:outlineLvl w:val="0"/>
        <w:rPr>
          <w:rFonts w:ascii="Times New Roman" w:hAnsi="Times New Roman" w:cs="Times New Roman"/>
          <w:sz w:val="28"/>
          <w:szCs w:val="28"/>
        </w:rPr>
        <w:sectPr w:rsidR="00357CA0" w:rsidRPr="00357CA0" w:rsidSect="001A6FD2">
          <w:headerReference w:type="default" r:id="rId24"/>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5614DB" w:rsidRDefault="00557567" w:rsidP="005614DB">
      <w:pPr>
        <w:pStyle w:val="Style14"/>
        <w:widowControl/>
        <w:spacing w:line="240" w:lineRule="auto"/>
        <w:ind w:left="5103"/>
        <w:rPr>
          <w:rStyle w:val="FontStyle42"/>
          <w:sz w:val="28"/>
          <w:szCs w:val="28"/>
        </w:rPr>
      </w:pPr>
      <w:r>
        <w:rPr>
          <w:rStyle w:val="FontStyle42"/>
          <w:sz w:val="28"/>
          <w:szCs w:val="28"/>
        </w:rPr>
        <w:lastRenderedPageBreak/>
        <w:t>Приложение 11</w:t>
      </w:r>
    </w:p>
    <w:p w:rsidR="00357CA0" w:rsidRPr="005614DB" w:rsidRDefault="00357CA0" w:rsidP="005614DB">
      <w:pPr>
        <w:tabs>
          <w:tab w:val="left" w:pos="0"/>
        </w:tabs>
        <w:spacing w:after="0" w:line="240" w:lineRule="auto"/>
        <w:ind w:left="5103"/>
        <w:outlineLvl w:val="0"/>
        <w:rPr>
          <w:rFonts w:ascii="Times New Roman" w:eastAsia="Batang" w:hAnsi="Times New Roman" w:cs="Times New Roman"/>
          <w:sz w:val="28"/>
          <w:szCs w:val="28"/>
          <w:lang w:eastAsia="ko-KR"/>
        </w:rPr>
      </w:pPr>
      <w:r w:rsidRPr="005614DB">
        <w:rPr>
          <w:rFonts w:ascii="Times New Roman" w:eastAsia="Batang" w:hAnsi="Times New Roman" w:cs="Times New Roman"/>
          <w:sz w:val="28"/>
          <w:szCs w:val="28"/>
          <w:lang w:eastAsia="ko-KR"/>
        </w:rPr>
        <w:t xml:space="preserve">к Положению </w:t>
      </w:r>
    </w:p>
    <w:p w:rsidR="00357CA0" w:rsidRPr="005614DB" w:rsidRDefault="00357CA0" w:rsidP="005614DB">
      <w:pPr>
        <w:pStyle w:val="Style14"/>
        <w:widowControl/>
        <w:spacing w:line="240" w:lineRule="auto"/>
        <w:ind w:left="5103"/>
        <w:rPr>
          <w:rStyle w:val="FontStyle42"/>
          <w:sz w:val="28"/>
          <w:szCs w:val="28"/>
        </w:rPr>
      </w:pPr>
      <w:r w:rsidRPr="005614DB">
        <w:rPr>
          <w:sz w:val="28"/>
          <w:szCs w:val="28"/>
        </w:rPr>
        <w:t>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w:t>
      </w:r>
    </w:p>
    <w:p w:rsidR="00357CA0" w:rsidRPr="005614DB" w:rsidRDefault="00357CA0" w:rsidP="005614DB">
      <w:pPr>
        <w:pStyle w:val="Style4"/>
        <w:widowControl/>
        <w:spacing w:line="240" w:lineRule="auto"/>
        <w:ind w:firstLine="709"/>
        <w:rPr>
          <w:sz w:val="28"/>
          <w:szCs w:val="28"/>
        </w:rPr>
      </w:pPr>
    </w:p>
    <w:p w:rsidR="00357CA0" w:rsidRPr="005614DB" w:rsidRDefault="00357CA0" w:rsidP="005614DB">
      <w:pPr>
        <w:pStyle w:val="ConsPlusNormal"/>
        <w:jc w:val="center"/>
        <w:rPr>
          <w:rFonts w:ascii="Times New Roman" w:hAnsi="Times New Roman" w:cs="Times New Roman"/>
          <w:b/>
          <w:sz w:val="28"/>
          <w:szCs w:val="28"/>
        </w:rPr>
      </w:pPr>
      <w:r w:rsidRPr="005614DB">
        <w:rPr>
          <w:rFonts w:ascii="Times New Roman" w:hAnsi="Times New Roman" w:cs="Times New Roman"/>
          <w:b/>
          <w:sz w:val="28"/>
          <w:szCs w:val="28"/>
        </w:rPr>
        <w:t xml:space="preserve">ОСОБЕННОСТИ </w:t>
      </w:r>
    </w:p>
    <w:p w:rsidR="00357CA0" w:rsidRPr="005614DB" w:rsidRDefault="00357CA0" w:rsidP="005614DB">
      <w:pPr>
        <w:pStyle w:val="ConsPlusNormal"/>
        <w:jc w:val="center"/>
        <w:rPr>
          <w:rFonts w:ascii="Times New Roman" w:hAnsi="Times New Roman" w:cs="Times New Roman"/>
          <w:b/>
          <w:sz w:val="28"/>
          <w:szCs w:val="28"/>
        </w:rPr>
      </w:pPr>
      <w:r w:rsidRPr="005614DB">
        <w:rPr>
          <w:rFonts w:ascii="Times New Roman" w:hAnsi="Times New Roman" w:cs="Times New Roman"/>
          <w:b/>
          <w:sz w:val="28"/>
          <w:szCs w:val="28"/>
        </w:rPr>
        <w:t>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p w:rsidR="00357CA0" w:rsidRPr="005614DB" w:rsidRDefault="00357CA0" w:rsidP="005614DB">
      <w:pPr>
        <w:pStyle w:val="ConsPlusNormal"/>
        <w:ind w:firstLine="709"/>
        <w:jc w:val="center"/>
        <w:rPr>
          <w:rFonts w:ascii="Times New Roman" w:hAnsi="Times New Roman" w:cs="Times New Roman"/>
          <w:sz w:val="28"/>
          <w:szCs w:val="28"/>
        </w:rPr>
      </w:pP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1. Особенности оплаты труда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(далее -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xml:space="preserve">, регулируют отдельные вопросы формирования заработной платы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 дополнение к нормам, установленным Положением об отраслевой системе оплаты труда работников МОО, устанавливая условия оплаты труда в отношении:</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тренеров-преподавателей;</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других работников </w:t>
      </w:r>
      <w:r w:rsidRPr="00634B38">
        <w:rPr>
          <w:rFonts w:ascii="Times New Roman" w:hAnsi="Times New Roman" w:cs="Times New Roman"/>
          <w:sz w:val="28"/>
          <w:szCs w:val="28"/>
        </w:rPr>
        <w:t>МОО ФКиС.</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Персональный повышающий коэффициент к окладу (должностному окладу) может быть установлен работникам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xml:space="preserve"> с учетом уровня сложности, важности выполняемой работы, степени самостоятельности и ответственности при выполнении поставленных задач и других факторов.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Решение об установлении персонального повышающего коэффициента к должностному окладу и о его размере в отношении конкретного работника </w:t>
      </w:r>
      <w:r w:rsidRPr="005614DB">
        <w:rPr>
          <w:rStyle w:val="FontStyle42"/>
          <w:sz w:val="28"/>
          <w:szCs w:val="28"/>
        </w:rPr>
        <w:t>учреждения дополнительного образования муниципального образования Белореченский район</w:t>
      </w:r>
      <w:r w:rsidRPr="005614DB">
        <w:rPr>
          <w:rFonts w:ascii="Times New Roman" w:hAnsi="Times New Roman" w:cs="Times New Roman"/>
          <w:sz w:val="28"/>
          <w:szCs w:val="28"/>
        </w:rPr>
        <w:t xml:space="preserve"> принимается руководителем учреждения (для </w:t>
      </w:r>
      <w:r w:rsidRPr="005614DB">
        <w:rPr>
          <w:rFonts w:ascii="Times New Roman" w:hAnsi="Times New Roman" w:cs="Times New Roman"/>
          <w:sz w:val="28"/>
          <w:szCs w:val="28"/>
        </w:rPr>
        <w:lastRenderedPageBreak/>
        <w:t xml:space="preserve">работников, замещающих должности, указанные в приложении 1 к Особенностям, в соответствии с указанным приложением; для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замещающих другие должности, - в пределах 3,0).</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 Оклады (должностные оклады) тренеров-преподавателей устанавливаются на основе минимальных окладов (минимальных должностных окладов) по профессиональным квалификационным группам должностей педагогических работников, установленных подпунктом 2.4.4 пункта 2.4 раздела 2 Положения.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Тренерам-преподавателям устанавливаются следующие доплаты стимулирующего характера: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(приложение 3);</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норматив оплаты труда за подготовку учащегося, установленный в зависимости от показанного учащимся спортивного результата (приложение 2).</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100 процентов на период проведения приема или дополнительного приема в </w:t>
      </w:r>
      <w:r w:rsidRPr="005614DB">
        <w:rPr>
          <w:rStyle w:val="FontStyle42"/>
          <w:sz w:val="28"/>
          <w:szCs w:val="28"/>
        </w:rPr>
        <w:t>учреждения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учащегося, устанавливается в зависимости от недельного объема учебно-тренировочной нагрузки в соответствии с этапом и годом спортивной подготовки.</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Объем учебно-тренировочной нагрузки (в неделю, год) для тренеров-преподавателей определяется в соответствии с дополнительными образовательными программами спортивной подготовки.</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2.1. Норматив оплаты труда тренера-преподавателя определяется по формуле:</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center"/>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w:t>
      </w:r>
      <w:r w:rsidRPr="005614DB">
        <w:rPr>
          <w:rFonts w:ascii="Times New Roman" w:hAnsi="Times New Roman" w:cs="Times New Roman"/>
          <w:sz w:val="28"/>
          <w:szCs w:val="28"/>
        </w:rPr>
        <w:t xml:space="preserve"> = Н</w:t>
      </w:r>
      <w:r w:rsidRPr="005614DB">
        <w:rPr>
          <w:rFonts w:ascii="Times New Roman" w:hAnsi="Times New Roman" w:cs="Times New Roman"/>
          <w:sz w:val="28"/>
          <w:szCs w:val="28"/>
          <w:vertAlign w:val="subscript"/>
        </w:rPr>
        <w:t>ОТЭП</w:t>
      </w:r>
      <w:r w:rsidRPr="005614DB">
        <w:rPr>
          <w:rFonts w:ascii="Times New Roman" w:hAnsi="Times New Roman" w:cs="Times New Roman"/>
          <w:sz w:val="28"/>
          <w:szCs w:val="28"/>
        </w:rPr>
        <w:t xml:space="preserve"> + Н</w:t>
      </w:r>
      <w:r w:rsidRPr="005614DB">
        <w:rPr>
          <w:rFonts w:ascii="Times New Roman" w:hAnsi="Times New Roman" w:cs="Times New Roman"/>
          <w:sz w:val="28"/>
          <w:szCs w:val="28"/>
          <w:vertAlign w:val="subscript"/>
        </w:rPr>
        <w:t>ОТР</w:t>
      </w:r>
      <w:r w:rsidRPr="005614DB">
        <w:rPr>
          <w:rFonts w:ascii="Times New Roman" w:hAnsi="Times New Roman" w:cs="Times New Roman"/>
          <w:sz w:val="28"/>
          <w:szCs w:val="28"/>
        </w:rPr>
        <w:t>,</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где:</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w:t>
      </w:r>
      <w:r w:rsidRPr="005614DB">
        <w:rPr>
          <w:rFonts w:ascii="Times New Roman" w:hAnsi="Times New Roman" w:cs="Times New Roman"/>
          <w:sz w:val="28"/>
          <w:szCs w:val="28"/>
        </w:rPr>
        <w:t xml:space="preserve"> - норматив оплаты труда тренера-преподавателя,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ОТЭП</w:t>
      </w:r>
      <w:r w:rsidRPr="005614DB">
        <w:rPr>
          <w:rFonts w:ascii="Times New Roman" w:hAnsi="Times New Roman" w:cs="Times New Roman"/>
          <w:sz w:val="28"/>
          <w:szCs w:val="28"/>
        </w:rPr>
        <w:t xml:space="preserve"> - 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(определяется в соответствии с приложением 3 к Особенностям),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lastRenderedPageBreak/>
        <w:t>Н</w:t>
      </w:r>
      <w:r w:rsidRPr="005614DB">
        <w:rPr>
          <w:rFonts w:ascii="Times New Roman" w:hAnsi="Times New Roman" w:cs="Times New Roman"/>
          <w:sz w:val="28"/>
          <w:szCs w:val="28"/>
          <w:vertAlign w:val="subscript"/>
        </w:rPr>
        <w:t>ОТР</w:t>
      </w:r>
      <w:r w:rsidRPr="005614DB">
        <w:rPr>
          <w:rFonts w:ascii="Times New Roman" w:hAnsi="Times New Roman" w:cs="Times New Roman"/>
          <w:sz w:val="28"/>
          <w:szCs w:val="28"/>
        </w:rPr>
        <w:t xml:space="preserve"> - норматив оплаты труда за подготовку учащихся, установленный в зависимости от показанного учащимся спортивного результата (определяется в соответствии с приложением 2 к Особенностям),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2.1.1. 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(Н</w:t>
      </w:r>
      <w:r w:rsidRPr="005614DB">
        <w:rPr>
          <w:rFonts w:ascii="Times New Roman" w:hAnsi="Times New Roman" w:cs="Times New Roman"/>
          <w:sz w:val="28"/>
          <w:szCs w:val="28"/>
          <w:vertAlign w:val="subscript"/>
        </w:rPr>
        <w:t>ОТЭП</w:t>
      </w:r>
      <w:r w:rsidRPr="005614DB">
        <w:rPr>
          <w:rFonts w:ascii="Times New Roman" w:hAnsi="Times New Roman" w:cs="Times New Roman"/>
          <w:sz w:val="28"/>
          <w:szCs w:val="28"/>
        </w:rPr>
        <w:t>), определяется по формуле:</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center"/>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ОТЭП</w:t>
      </w:r>
      <w:r w:rsidRPr="005614DB">
        <w:rPr>
          <w:rFonts w:ascii="Times New Roman" w:hAnsi="Times New Roman" w:cs="Times New Roman"/>
          <w:sz w:val="28"/>
          <w:szCs w:val="28"/>
        </w:rPr>
        <w:t xml:space="preserve"> = (ч</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xml:space="preserve"> + ч</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xml:space="preserve"> + ... ч</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где:</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ОТЭП</w:t>
      </w:r>
      <w:r w:rsidRPr="005614DB">
        <w:rPr>
          <w:rFonts w:ascii="Times New Roman" w:hAnsi="Times New Roman" w:cs="Times New Roman"/>
          <w:sz w:val="28"/>
          <w:szCs w:val="28"/>
        </w:rPr>
        <w:t xml:space="preserve"> - норматив оплаты труда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ч</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ч</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ч</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 xml:space="preserve"> - число учащихся, зачисленных по каждому этапу спортивной подготовки, человек;</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н</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н</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 xml:space="preserve"> - норматив оплаты труда за подготовку учащихся на этапе спортивной подготовки, установленный в зависимости от численного состава учащихся на этапах спортивной подготовки по группам видов спорта,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3.1.2. Норматив оплаты труда за подготовку учащегося, установленный в зависимости от показанного учащимся спортивного результата (Н</w:t>
      </w:r>
      <w:r w:rsidRPr="005614DB">
        <w:rPr>
          <w:rFonts w:ascii="Times New Roman" w:hAnsi="Times New Roman" w:cs="Times New Roman"/>
          <w:sz w:val="28"/>
          <w:szCs w:val="28"/>
          <w:vertAlign w:val="subscript"/>
        </w:rPr>
        <w:t>ОТР</w:t>
      </w:r>
      <w:r w:rsidRPr="005614DB">
        <w:rPr>
          <w:rFonts w:ascii="Times New Roman" w:hAnsi="Times New Roman" w:cs="Times New Roman"/>
          <w:sz w:val="28"/>
          <w:szCs w:val="28"/>
        </w:rPr>
        <w:t>), определяется по формуле:</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center"/>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ОТР</w:t>
      </w:r>
      <w:r w:rsidRPr="005614DB">
        <w:rPr>
          <w:rFonts w:ascii="Times New Roman" w:hAnsi="Times New Roman" w:cs="Times New Roman"/>
          <w:sz w:val="28"/>
          <w:szCs w:val="28"/>
        </w:rPr>
        <w:t xml:space="preserve"> = (ч</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xml:space="preserve"> + ч</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xml:space="preserve"> + ... ч</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где:</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ОТР</w:t>
      </w:r>
      <w:r w:rsidRPr="005614DB">
        <w:rPr>
          <w:rFonts w:ascii="Times New Roman" w:hAnsi="Times New Roman" w:cs="Times New Roman"/>
          <w:sz w:val="28"/>
          <w:szCs w:val="28"/>
        </w:rPr>
        <w:t xml:space="preserve"> - норматив оплаты труда за подготовку учащегося, установленный в зависимости от показанного учащимся спортивного результата,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ч</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ч</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ч</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 xml:space="preserve"> - число учащихся, показавших спортивный результат, человек;</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w:t>
      </w:r>
      <w:r w:rsidRPr="005614DB">
        <w:rPr>
          <w:rFonts w:ascii="Times New Roman" w:hAnsi="Times New Roman" w:cs="Times New Roman"/>
          <w:sz w:val="28"/>
          <w:szCs w:val="28"/>
          <w:vertAlign w:val="subscript"/>
        </w:rPr>
        <w:t>1</w:t>
      </w:r>
      <w:r w:rsidRPr="005614DB">
        <w:rPr>
          <w:rFonts w:ascii="Times New Roman" w:hAnsi="Times New Roman" w:cs="Times New Roman"/>
          <w:sz w:val="28"/>
          <w:szCs w:val="28"/>
        </w:rPr>
        <w:t>, н</w:t>
      </w:r>
      <w:r w:rsidRPr="005614DB">
        <w:rPr>
          <w:rFonts w:ascii="Times New Roman" w:hAnsi="Times New Roman" w:cs="Times New Roman"/>
          <w:sz w:val="28"/>
          <w:szCs w:val="28"/>
          <w:vertAlign w:val="subscript"/>
        </w:rPr>
        <w:t>2</w:t>
      </w:r>
      <w:r w:rsidRPr="005614DB">
        <w:rPr>
          <w:rFonts w:ascii="Times New Roman" w:hAnsi="Times New Roman" w:cs="Times New Roman"/>
          <w:sz w:val="28"/>
          <w:szCs w:val="28"/>
        </w:rPr>
        <w:t>,... н</w:t>
      </w:r>
      <w:r w:rsidRPr="005614DB">
        <w:rPr>
          <w:rFonts w:ascii="Times New Roman" w:hAnsi="Times New Roman" w:cs="Times New Roman"/>
          <w:sz w:val="28"/>
          <w:szCs w:val="28"/>
          <w:vertAlign w:val="subscript"/>
          <w:lang w:val="en-US"/>
        </w:rPr>
        <w:t>n</w:t>
      </w:r>
      <w:r w:rsidRPr="005614DB">
        <w:rPr>
          <w:rFonts w:ascii="Times New Roman" w:hAnsi="Times New Roman" w:cs="Times New Roman"/>
          <w:sz w:val="28"/>
          <w:szCs w:val="28"/>
        </w:rPr>
        <w:t xml:space="preserve"> - норматив оплаты труда за подготовку учащегося, установленный в зависимости от показанного учащимся спортивного результата,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2.2. Заработная плата тренеров-преподавателей определяется по формуле:</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center"/>
        <w:rPr>
          <w:rFonts w:ascii="Times New Roman" w:hAnsi="Times New Roman" w:cs="Times New Roman"/>
          <w:sz w:val="28"/>
          <w:szCs w:val="28"/>
        </w:rPr>
      </w:pPr>
      <w:r w:rsidRPr="005614DB">
        <w:rPr>
          <w:rFonts w:ascii="Times New Roman" w:hAnsi="Times New Roman" w:cs="Times New Roman"/>
          <w:sz w:val="28"/>
          <w:szCs w:val="28"/>
        </w:rPr>
        <w:t>З</w:t>
      </w:r>
      <w:r w:rsidRPr="005614DB">
        <w:rPr>
          <w:rFonts w:ascii="Times New Roman" w:hAnsi="Times New Roman" w:cs="Times New Roman"/>
          <w:sz w:val="28"/>
          <w:szCs w:val="28"/>
          <w:vertAlign w:val="subscript"/>
        </w:rPr>
        <w:t>ПЛ</w:t>
      </w:r>
      <w:r w:rsidRPr="005614DB">
        <w:rPr>
          <w:rFonts w:ascii="Times New Roman" w:hAnsi="Times New Roman" w:cs="Times New Roman"/>
          <w:sz w:val="28"/>
          <w:szCs w:val="28"/>
        </w:rPr>
        <w:t xml:space="preserve"> = Д</w:t>
      </w:r>
      <w:r w:rsidRPr="005614DB">
        <w:rPr>
          <w:rFonts w:ascii="Times New Roman" w:hAnsi="Times New Roman" w:cs="Times New Roman"/>
          <w:sz w:val="28"/>
          <w:szCs w:val="28"/>
          <w:vertAlign w:val="subscript"/>
        </w:rPr>
        <w:t>О1</w:t>
      </w:r>
      <w:r w:rsidRPr="005614DB">
        <w:rPr>
          <w:rFonts w:ascii="Times New Roman" w:hAnsi="Times New Roman" w:cs="Times New Roman"/>
          <w:sz w:val="28"/>
          <w:szCs w:val="28"/>
        </w:rPr>
        <w:t xml:space="preserve"> + (Д</w:t>
      </w:r>
      <w:r w:rsidRPr="005614DB">
        <w:rPr>
          <w:rFonts w:ascii="Times New Roman" w:hAnsi="Times New Roman" w:cs="Times New Roman"/>
          <w:sz w:val="28"/>
          <w:szCs w:val="28"/>
          <w:vertAlign w:val="subscript"/>
        </w:rPr>
        <w:t>О</w:t>
      </w:r>
      <w:r w:rsidRPr="005614DB">
        <w:rPr>
          <w:rFonts w:ascii="Times New Roman" w:hAnsi="Times New Roman" w:cs="Times New Roman"/>
          <w:sz w:val="28"/>
          <w:szCs w:val="28"/>
        </w:rPr>
        <w:t xml:space="preserve"> x Н</w:t>
      </w:r>
      <w:r w:rsidRPr="005614DB">
        <w:rPr>
          <w:rFonts w:ascii="Times New Roman" w:hAnsi="Times New Roman" w:cs="Times New Roman"/>
          <w:sz w:val="28"/>
          <w:szCs w:val="28"/>
          <w:vertAlign w:val="subscript"/>
        </w:rPr>
        <w:t>ОТ</w:t>
      </w:r>
      <w:r w:rsidRPr="005614DB">
        <w:rPr>
          <w:rFonts w:ascii="Times New Roman" w:hAnsi="Times New Roman" w:cs="Times New Roman"/>
          <w:sz w:val="28"/>
          <w:szCs w:val="28"/>
        </w:rPr>
        <w:t>),</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где:</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З</w:t>
      </w:r>
      <w:r w:rsidRPr="005614DB">
        <w:rPr>
          <w:rFonts w:ascii="Times New Roman" w:hAnsi="Times New Roman" w:cs="Times New Roman"/>
          <w:sz w:val="28"/>
          <w:szCs w:val="28"/>
          <w:vertAlign w:val="subscript"/>
        </w:rPr>
        <w:t>ПЛ</w:t>
      </w:r>
      <w:r w:rsidRPr="005614DB">
        <w:rPr>
          <w:rFonts w:ascii="Times New Roman" w:hAnsi="Times New Roman" w:cs="Times New Roman"/>
          <w:sz w:val="28"/>
          <w:szCs w:val="28"/>
        </w:rPr>
        <w:t xml:space="preserve"> - заработная плата тренера-преподавателя;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Д</w:t>
      </w:r>
      <w:r w:rsidRPr="005614DB">
        <w:rPr>
          <w:rFonts w:ascii="Times New Roman" w:hAnsi="Times New Roman" w:cs="Times New Roman"/>
          <w:sz w:val="28"/>
          <w:szCs w:val="28"/>
          <w:vertAlign w:val="subscript"/>
        </w:rPr>
        <w:t>О1</w:t>
      </w:r>
      <w:r w:rsidRPr="005614DB">
        <w:rPr>
          <w:rFonts w:ascii="Times New Roman" w:hAnsi="Times New Roman" w:cs="Times New Roman"/>
          <w:sz w:val="28"/>
          <w:szCs w:val="28"/>
        </w:rPr>
        <w:t xml:space="preserve"> - должностной оклад по соответствующей ПКГ с пропорционально недельной нагрузке, но не более чем 1 ставка;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Д</w:t>
      </w:r>
      <w:r w:rsidRPr="005614DB">
        <w:rPr>
          <w:rFonts w:ascii="Times New Roman" w:hAnsi="Times New Roman" w:cs="Times New Roman"/>
          <w:sz w:val="28"/>
          <w:szCs w:val="28"/>
          <w:vertAlign w:val="subscript"/>
        </w:rPr>
        <w:t>О</w:t>
      </w:r>
      <w:r w:rsidRPr="005614DB">
        <w:rPr>
          <w:rFonts w:ascii="Times New Roman" w:hAnsi="Times New Roman" w:cs="Times New Roman"/>
          <w:sz w:val="28"/>
          <w:szCs w:val="28"/>
        </w:rPr>
        <w:t xml:space="preserve"> - должностной оклад по соответствующей ПКГ;</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lastRenderedPageBreak/>
        <w:t>Н</w:t>
      </w:r>
      <w:r w:rsidRPr="005614DB">
        <w:rPr>
          <w:rFonts w:ascii="Times New Roman" w:hAnsi="Times New Roman" w:cs="Times New Roman"/>
          <w:sz w:val="28"/>
          <w:szCs w:val="28"/>
          <w:vertAlign w:val="subscript"/>
        </w:rPr>
        <w:t>ОТ</w:t>
      </w:r>
      <w:r w:rsidRPr="005614DB">
        <w:rPr>
          <w:rFonts w:ascii="Times New Roman" w:hAnsi="Times New Roman" w:cs="Times New Roman"/>
          <w:sz w:val="28"/>
          <w:szCs w:val="28"/>
        </w:rPr>
        <w:t xml:space="preserve"> - норматив оплаты труда тренера-преподавателя, процентов.</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2.3. Для проведения учебно-тренировочных занятий и участия в официальных спортивных соревнованиях, кроме основного 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при условии их одновременной работы с учащимися.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Этапы спортивной подготовки, на которых допускается привлечение дополнительно второго тренера-преподавателя, а также иных специалистов, определяются в соответствии с требованиями федеральных стандартов спортивной подготовки.</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 осуществляется в соответствии с локальными нормативными актами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Норматив оплаты труда привлеченного тренера-преподавателя, иного специалиста составляет 50 процентов от норматива оплаты труда основного тренера-преподавателя при условии их одновременной работы с учащимися за: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подготовку учащихся на этапах спортивной подготовки, установленную в зависимости от численного состава учащихся на этапах спортивной подготовки по группам видов спорта (приложение </w:t>
      </w:r>
      <w:r w:rsidR="00885CAA">
        <w:rPr>
          <w:rFonts w:ascii="Times New Roman" w:hAnsi="Times New Roman" w:cs="Times New Roman"/>
          <w:sz w:val="28"/>
          <w:szCs w:val="28"/>
        </w:rPr>
        <w:t>3</w:t>
      </w:r>
      <w:r w:rsidRPr="005614DB">
        <w:rPr>
          <w:rFonts w:ascii="Times New Roman" w:hAnsi="Times New Roman" w:cs="Times New Roman"/>
          <w:sz w:val="28"/>
          <w:szCs w:val="28"/>
        </w:rPr>
        <w:t>);</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подготовку учащегося, установленную в зависимости от показанного учащимся спортивного результата (приложение 2).</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2.4. Норматив оплаты труда тренеров-преподавателей пересматривается на первое число каждого месяца при появлении обстоятельств, влияющих на его изменение (изменение результата, показанного учащимися, увеличение (уменьшение) числа учащихся и другое).</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2.5. Размер норматива оплаты труда тренера-преподавателя за подготовку учащихся, находящихся на этапах спортивной подготовки, в зависимости от показанного результата устанавливается по наивысшему нормативу, который действует с первого числа месяца, следующего за месяцем, в котором учащимся был показан наивысший результат, на основании протоколов спортивных соревнований, выписок из протоколов спортивных соревнований или их копий и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Если в период действия установленного размера норматива оплаты труда тренера-преподавателя учащийся улучшил спортивный результат, </w:t>
      </w:r>
      <w:r w:rsidRPr="005614DB">
        <w:rPr>
          <w:rFonts w:ascii="Times New Roman" w:hAnsi="Times New Roman" w:cs="Times New Roman"/>
          <w:sz w:val="28"/>
          <w:szCs w:val="28"/>
        </w:rPr>
        <w:lastRenderedPageBreak/>
        <w:t>размер норматива оплаты соответственно увеличивается, и устанавливается новое исчисление срока его действия.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Если по истечении срока действия установленного размера норматива оплаты труда учащийся, находящийся на этапах спортивной подготовки, не показал результат, определенный в соответствии с приложением 2 к Особенностям, то размер норматива оплаты труда тренера-преподавателя устанавливается в соответствии с этапом спортивной подготовки учащегося.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В случае отчисления или перевода учащегося к другому тренеру-преподавателю или в другое учреждение за тренером-преподавателем, подготовившим учащегося, в отчисляемом учреждении сохраняется норматив оплаты труда за подготовку учащегося 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Перевод учащегося от одного тренера-преподавателя к другому тренеру-преподавателю в течение учебно-тренировочного года в рамках одного </w:t>
      </w:r>
      <w:r w:rsidRPr="005614DB">
        <w:rPr>
          <w:rStyle w:val="FontStyle42"/>
          <w:sz w:val="28"/>
          <w:szCs w:val="28"/>
        </w:rPr>
        <w:t>учреждения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которого функции и полномочия учредителя осуществляет управление образованием администрации муниципального образования Белореченский район допускается по причине увольнения тренера-преподавателя, за которым закреплен учащийся, и (или) по личному заявлению совершеннолетнего учащегося, родителей (законных представителей) несовершеннолетнего учащегося.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Тренеру-преподавателю, за которым закреплен учащийся, утверждается норматив оплаты труда за результат учащегося с момента первого достижения им на спортивных соревнованиях результата при условии непосредственной педагогической работы с учащимся в </w:t>
      </w:r>
      <w:r w:rsidRPr="005614DB">
        <w:rPr>
          <w:rStyle w:val="FontStyle42"/>
          <w:sz w:val="28"/>
          <w:szCs w:val="28"/>
        </w:rPr>
        <w:t>учреждении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реализующем дополнительные общеобразовательные программы в области физической культуры и спорта, в отношении которого функции и полномочия учредителя осуществляет управление образованием администрации муниципального образования Белореченский район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Закрепление учащегося за тренером-преподавателем определяется локальным актом </w:t>
      </w:r>
      <w:r w:rsidRPr="005614DB">
        <w:rPr>
          <w:rStyle w:val="FontStyle42"/>
          <w:sz w:val="28"/>
          <w:szCs w:val="28"/>
        </w:rPr>
        <w:t>учреждения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реализующего 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lastRenderedPageBreak/>
        <w:t>Если в случае истечения срока действия установленного размера норматива оплаты труда тренера-преподавателя в период действия режима функционирования «Повышенная готовность»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и нормативно-правовыми актами муниципального образования Белореченский район, учащийся, находящийся на этапах спортивной подготовки, не показал результат, определенный в соответствии с приложением 2 к Особенностям, в связи с отменой или переносом официальных спортивных соревнований, размер норматива оплаты труда тренера-преподавателя сохраняется до выступления учащегося на следующих официальных спортивных соревнованиях соответствующего уровня.</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2.6. Объем учебно-тренировочного процесса для тренеров-преподавателей определяется в соответствии с дополнительной образовательной программой спортивной подготовки, разработанной и утвержденной </w:t>
      </w:r>
      <w:r w:rsidRPr="005614DB">
        <w:rPr>
          <w:rStyle w:val="FontStyle42"/>
          <w:sz w:val="28"/>
          <w:szCs w:val="28"/>
        </w:rPr>
        <w:t>учреждения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реализующей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3. Оклады (должностные оклады) других работников </w:t>
      </w:r>
      <w:r w:rsidRPr="005614DB">
        <w:rPr>
          <w:rStyle w:val="FontStyle42"/>
          <w:sz w:val="28"/>
          <w:szCs w:val="28"/>
        </w:rPr>
        <w:t>учреждения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реализующего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за исключением указанных в пункте 2  Особенностей, устанавливаются на основе минимальных окладов (должностных окладов) по ПКГ должностей работников в области физической культуры и спорта, установленных Положением.</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3.1. Заработная плата других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определяется по формуле:</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center"/>
        <w:rPr>
          <w:rFonts w:ascii="Times New Roman" w:hAnsi="Times New Roman" w:cs="Times New Roman"/>
          <w:sz w:val="28"/>
          <w:szCs w:val="28"/>
        </w:rPr>
      </w:pPr>
      <w:r w:rsidRPr="005614DB">
        <w:rPr>
          <w:rFonts w:ascii="Times New Roman" w:hAnsi="Times New Roman" w:cs="Times New Roman"/>
          <w:sz w:val="28"/>
          <w:szCs w:val="28"/>
        </w:rPr>
        <w:t>Зпл = До + (До x Ппк),</w:t>
      </w:r>
    </w:p>
    <w:p w:rsidR="00357CA0" w:rsidRPr="005614DB" w:rsidRDefault="00357CA0" w:rsidP="005614DB">
      <w:pPr>
        <w:pStyle w:val="ConsPlusNormal"/>
        <w:ind w:firstLine="709"/>
        <w:jc w:val="both"/>
        <w:rPr>
          <w:rFonts w:ascii="Times New Roman" w:hAnsi="Times New Roman" w:cs="Times New Roman"/>
          <w:sz w:val="28"/>
          <w:szCs w:val="28"/>
        </w:rPr>
      </w:pP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lastRenderedPageBreak/>
        <w:t>где:</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Зпл - заработная плата других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До - должностной оклад других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реализующих 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по соответствующей ПКГ;</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Ппк - персональный повышающий коэффициент, определяемый в соответствии с приложением 1 к Особенностям.</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 xml:space="preserve">Персональные повышающие коэффициенты, приведенные в приложении 1 к Особенностям, устанавливаются с учетом разработанных в </w:t>
      </w:r>
      <w:r w:rsidRPr="005614DB">
        <w:rPr>
          <w:rStyle w:val="FontStyle42"/>
          <w:sz w:val="28"/>
          <w:szCs w:val="28"/>
        </w:rPr>
        <w:t>учреждениях дополнительного образования муниципального образования Белореченский район</w:t>
      </w:r>
      <w:r w:rsidRPr="005614DB">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показателей и критериев оценки эффективности труда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xml:space="preserve">,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включая механизм увязки размера оплаты труда работников </w:t>
      </w:r>
      <w:r w:rsidRPr="005614DB">
        <w:rPr>
          <w:rStyle w:val="FontStyle42"/>
          <w:sz w:val="28"/>
          <w:szCs w:val="28"/>
        </w:rPr>
        <w:t>учреждений дополнительного образования муниципального образования Белореченский район</w:t>
      </w:r>
      <w:r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с конкретными показателями качества и количества оказываемых услуг (выполняемых работ), если иное не установлено нормативными правовыми актами Российской Федерации, Краснодарского края, муниципального образования Белореченский район.</w:t>
      </w:r>
    </w:p>
    <w:p w:rsidR="00357CA0" w:rsidRPr="005614DB" w:rsidRDefault="005614DB" w:rsidP="005614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57CA0" w:rsidRPr="005614DB">
        <w:rPr>
          <w:rFonts w:ascii="Times New Roman" w:hAnsi="Times New Roman" w:cs="Times New Roman"/>
          <w:sz w:val="28"/>
          <w:szCs w:val="28"/>
        </w:rPr>
        <w:t xml:space="preserve">.2. За результативное участие в подготовке спортсменов к официальным межрегиональным, всероссийским и международным соревнованиям других работников </w:t>
      </w:r>
      <w:r w:rsidR="00357CA0" w:rsidRPr="005614DB">
        <w:rPr>
          <w:rStyle w:val="FontStyle42"/>
          <w:sz w:val="28"/>
          <w:szCs w:val="28"/>
        </w:rPr>
        <w:t>учреждений дополнительного образования муниципального образования Белореченский район</w:t>
      </w:r>
      <w:r w:rsidR="00357CA0" w:rsidRPr="005614DB">
        <w:rPr>
          <w:rFonts w:ascii="Times New Roman" w:hAnsi="Times New Roman" w:cs="Times New Roman"/>
          <w:sz w:val="28"/>
          <w:szCs w:val="28"/>
        </w:rPr>
        <w:t xml:space="preserve">, реализующих дополнительные общеобразовательные программы в области </w:t>
      </w:r>
      <w:r w:rsidR="00357CA0" w:rsidRPr="005614DB">
        <w:rPr>
          <w:rFonts w:ascii="Times New Roman" w:hAnsi="Times New Roman" w:cs="Times New Roman"/>
          <w:sz w:val="28"/>
          <w:szCs w:val="28"/>
        </w:rPr>
        <w:lastRenderedPageBreak/>
        <w:t>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к должностному окладу, ставке заработной платы может устанавливаться выплата стимулирующего характера согласно нормативам, приведенным в приложении 2 к Особенностям.</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Стимулирующая выплата направлена на стимулирование работников учреждения к качественному результату труда, а также поощрение за выполненную работу.</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Стимулирующая выплата устанавливается за результат, показанный спортсменами в официальных межрегиональных, всероссийских и международных соревнованиях, проходящих:</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в первом полугодии календарного года (с 1 января по 30 июня текущего года) - назначается с 1 июля текущего года и действует до 31 декабря текущего года;</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во втором полугодии календарного года (с 1 июля по 31 декабря текущего года) - назначается с 1 января следующего календарного года и действует до 30 июня следующего календарного года.</w:t>
      </w:r>
    </w:p>
    <w:p w:rsidR="00357CA0" w:rsidRPr="005614DB" w:rsidRDefault="005614DB" w:rsidP="005614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57CA0" w:rsidRPr="005614DB">
        <w:rPr>
          <w:rFonts w:ascii="Times New Roman" w:hAnsi="Times New Roman" w:cs="Times New Roman"/>
          <w:sz w:val="28"/>
          <w:szCs w:val="28"/>
        </w:rPr>
        <w:t xml:space="preserve">.3. Стимулирующая выплата за результативное участие в подготовке членов спортивной сборной команды Краснодарского края в официальных межрегиональных, всероссийских и международных соревнованиях устанавливается другим работникам </w:t>
      </w:r>
      <w:r w:rsidR="00357CA0" w:rsidRPr="005614DB">
        <w:rPr>
          <w:rStyle w:val="FontStyle42"/>
          <w:sz w:val="28"/>
          <w:szCs w:val="28"/>
        </w:rPr>
        <w:t>учреждений дополнительного образования муниципального образования Белореченский район</w:t>
      </w:r>
      <w:r w:rsidR="00357CA0"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по должностям физической культуры и спорта, непосредственно участвующим в процессе подготовки спортсменов, включенных в состав спортивной сборной команды Краснодарского края.</w:t>
      </w:r>
    </w:p>
    <w:p w:rsidR="00357CA0" w:rsidRPr="005614DB" w:rsidRDefault="005614DB" w:rsidP="005614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57CA0" w:rsidRPr="005614DB">
        <w:rPr>
          <w:rFonts w:ascii="Times New Roman" w:hAnsi="Times New Roman" w:cs="Times New Roman"/>
          <w:sz w:val="28"/>
          <w:szCs w:val="28"/>
        </w:rPr>
        <w:t xml:space="preserve">. Остальные выплаты стимулирующего характера, премии и иные поощрительные выплаты, а также выплаты компенсационного характера производятся работникам </w:t>
      </w:r>
      <w:r w:rsidR="00357CA0" w:rsidRPr="005614DB">
        <w:rPr>
          <w:rStyle w:val="FontStyle42"/>
          <w:sz w:val="28"/>
          <w:szCs w:val="28"/>
        </w:rPr>
        <w:t>учреждений дополнительного образования муниципального образования Белореченский район</w:t>
      </w:r>
      <w:r w:rsidR="00357CA0" w:rsidRPr="005614DB">
        <w:rPr>
          <w:rFonts w:ascii="Times New Roman" w:hAnsi="Times New Roman" w:cs="Times New Roman"/>
          <w:sz w:val="28"/>
          <w:szCs w:val="28"/>
        </w:rPr>
        <w:t>, реализующих дополнительные общеобразовательные программы в области физической 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в соответствии с разделами 3 и 4 Положения.</w:t>
      </w:r>
    </w:p>
    <w:p w:rsidR="00357CA0" w:rsidRPr="005614DB" w:rsidRDefault="005614DB" w:rsidP="005614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57CA0" w:rsidRPr="005614DB">
        <w:rPr>
          <w:rFonts w:ascii="Times New Roman" w:hAnsi="Times New Roman" w:cs="Times New Roman"/>
          <w:sz w:val="28"/>
          <w:szCs w:val="28"/>
        </w:rPr>
        <w:t xml:space="preserve">. Оплата труда работников </w:t>
      </w:r>
      <w:r w:rsidR="00357CA0" w:rsidRPr="005614DB">
        <w:rPr>
          <w:rStyle w:val="FontStyle42"/>
          <w:sz w:val="28"/>
          <w:szCs w:val="28"/>
        </w:rPr>
        <w:t>учреждений дополнительного образования муниципального образования Белореченский район</w:t>
      </w:r>
      <w:r w:rsidR="00357CA0" w:rsidRPr="005614DB">
        <w:rPr>
          <w:rFonts w:ascii="Times New Roman" w:hAnsi="Times New Roman" w:cs="Times New Roman"/>
          <w:sz w:val="28"/>
          <w:szCs w:val="28"/>
        </w:rPr>
        <w:t xml:space="preserve">, реализующих дополнительные общеобразовательные программы в области физической </w:t>
      </w:r>
      <w:r w:rsidR="00357CA0" w:rsidRPr="005614DB">
        <w:rPr>
          <w:rFonts w:ascii="Times New Roman" w:hAnsi="Times New Roman" w:cs="Times New Roman"/>
          <w:sz w:val="28"/>
          <w:szCs w:val="28"/>
        </w:rPr>
        <w:lastRenderedPageBreak/>
        <w:t>культуры и спорта, 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
    <w:p w:rsidR="00357CA0" w:rsidRPr="005614DB" w:rsidRDefault="00357CA0" w:rsidP="005614DB">
      <w:pPr>
        <w:pStyle w:val="ConsPlusNormal"/>
        <w:ind w:firstLine="709"/>
        <w:jc w:val="both"/>
        <w:rPr>
          <w:rFonts w:ascii="Times New Roman" w:hAnsi="Times New Roman" w:cs="Times New Roman"/>
          <w:sz w:val="28"/>
          <w:szCs w:val="28"/>
        </w:rPr>
      </w:pPr>
      <w:r w:rsidRPr="005614DB">
        <w:rPr>
          <w:rFonts w:ascii="Times New Roman" w:hAnsi="Times New Roman" w:cs="Times New Roman"/>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357CA0" w:rsidRPr="005614DB" w:rsidRDefault="00357CA0" w:rsidP="005614DB">
      <w:pPr>
        <w:pStyle w:val="ConsPlusNormal"/>
        <w:widowControl/>
        <w:ind w:firstLine="709"/>
        <w:jc w:val="both"/>
        <w:outlineLvl w:val="0"/>
        <w:rPr>
          <w:rFonts w:ascii="Times New Roman" w:hAnsi="Times New Roman" w:cs="Times New Roman"/>
          <w:sz w:val="28"/>
          <w:szCs w:val="28"/>
        </w:rPr>
      </w:pPr>
    </w:p>
    <w:p w:rsidR="005614DB" w:rsidRDefault="005614DB" w:rsidP="005614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5614DB" w:rsidRDefault="005614DB" w:rsidP="005614DB">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5614DB" w:rsidRPr="00357CA0" w:rsidRDefault="005614DB" w:rsidP="005614DB">
      <w:pPr>
        <w:pStyle w:val="ConsPlusNormal"/>
        <w:widowControl/>
        <w:jc w:val="both"/>
        <w:outlineLvl w:val="0"/>
        <w:rPr>
          <w:rFonts w:ascii="Times New Roman" w:hAnsi="Times New Roman" w:cs="Times New Roman"/>
          <w:sz w:val="28"/>
          <w:szCs w:val="28"/>
        </w:rPr>
        <w:sectPr w:rsidR="005614DB" w:rsidRPr="00357CA0" w:rsidSect="006F1E93">
          <w:headerReference w:type="default" r:id="rId25"/>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357CA0" w:rsidRDefault="00357CA0" w:rsidP="00357CA0">
      <w:pPr>
        <w:pStyle w:val="Style14"/>
        <w:widowControl/>
        <w:spacing w:line="240" w:lineRule="auto"/>
        <w:ind w:left="5103"/>
        <w:rPr>
          <w:rStyle w:val="FontStyle42"/>
          <w:sz w:val="28"/>
          <w:szCs w:val="28"/>
        </w:rPr>
      </w:pPr>
      <w:r w:rsidRPr="00357CA0">
        <w:rPr>
          <w:rStyle w:val="FontStyle42"/>
          <w:sz w:val="28"/>
          <w:szCs w:val="28"/>
        </w:rPr>
        <w:lastRenderedPageBreak/>
        <w:t>Приложение 1</w:t>
      </w:r>
    </w:p>
    <w:p w:rsidR="00357CA0" w:rsidRPr="00357CA0" w:rsidRDefault="00357CA0" w:rsidP="00357CA0">
      <w:pPr>
        <w:pStyle w:val="Style14"/>
        <w:widowControl/>
        <w:spacing w:line="240" w:lineRule="auto"/>
        <w:ind w:left="5103"/>
        <w:rPr>
          <w:rStyle w:val="FontStyle42"/>
          <w:sz w:val="28"/>
          <w:szCs w:val="28"/>
        </w:rPr>
      </w:pPr>
      <w:r w:rsidRPr="00357CA0">
        <w:rPr>
          <w:rStyle w:val="FontStyle42"/>
          <w:sz w:val="28"/>
          <w:szCs w:val="28"/>
        </w:rPr>
        <w:t xml:space="preserve">к Особенностям </w:t>
      </w:r>
      <w:r w:rsidRPr="00357CA0">
        <w:rPr>
          <w:sz w:val="28"/>
          <w:szCs w:val="28"/>
        </w:rPr>
        <w:t>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p w:rsidR="00357CA0" w:rsidRPr="00357CA0" w:rsidRDefault="00357CA0" w:rsidP="00357CA0">
      <w:pPr>
        <w:pStyle w:val="Style4"/>
        <w:widowControl/>
        <w:spacing w:line="240" w:lineRule="auto"/>
        <w:ind w:firstLine="709"/>
        <w:rPr>
          <w:sz w:val="28"/>
          <w:szCs w:val="28"/>
        </w:rPr>
      </w:pPr>
    </w:p>
    <w:p w:rsidR="00357CA0" w:rsidRPr="00357CA0" w:rsidRDefault="00357CA0" w:rsidP="00357CA0">
      <w:pPr>
        <w:pStyle w:val="Style4"/>
        <w:widowControl/>
        <w:spacing w:line="240" w:lineRule="auto"/>
        <w:rPr>
          <w:rStyle w:val="FontStyle39"/>
          <w:color w:val="auto"/>
          <w:sz w:val="28"/>
          <w:szCs w:val="28"/>
        </w:rPr>
      </w:pPr>
      <w:r w:rsidRPr="00357CA0">
        <w:rPr>
          <w:rStyle w:val="FontStyle39"/>
          <w:color w:val="auto"/>
          <w:sz w:val="28"/>
          <w:szCs w:val="28"/>
        </w:rPr>
        <w:t>РАЗМЕРЫ</w:t>
      </w:r>
    </w:p>
    <w:p w:rsidR="005622D0" w:rsidRPr="006D09FB" w:rsidRDefault="00357CA0" w:rsidP="006D09FB">
      <w:pPr>
        <w:pStyle w:val="Style20"/>
        <w:widowControl/>
        <w:rPr>
          <w:rStyle w:val="FontStyle42"/>
          <w:b/>
          <w:color w:val="auto"/>
          <w:sz w:val="28"/>
          <w:szCs w:val="28"/>
        </w:rPr>
      </w:pPr>
      <w:r w:rsidRPr="00357CA0">
        <w:rPr>
          <w:rStyle w:val="FontStyle42"/>
          <w:b/>
          <w:sz w:val="28"/>
          <w:szCs w:val="28"/>
        </w:rPr>
        <w:t xml:space="preserve">персональных повышающих коэффициентов </w:t>
      </w:r>
      <w:r w:rsidRPr="00357CA0">
        <w:rPr>
          <w:rStyle w:val="FontStyle39"/>
          <w:color w:val="auto"/>
          <w:sz w:val="28"/>
          <w:szCs w:val="28"/>
        </w:rPr>
        <w:t xml:space="preserve">к </w:t>
      </w:r>
      <w:r w:rsidRPr="00357CA0">
        <w:rPr>
          <w:rStyle w:val="FontStyle42"/>
          <w:b/>
          <w:sz w:val="28"/>
          <w:szCs w:val="28"/>
        </w:rPr>
        <w:t xml:space="preserve">должностным окладам работников учреждений дополнительного образования муниципального образования Белореченский район, </w:t>
      </w:r>
      <w:r w:rsidRPr="00357CA0">
        <w:rPr>
          <w:b/>
          <w:sz w:val="28"/>
          <w:szCs w:val="28"/>
        </w:rPr>
        <w:t>реализующих дополнительные общеобразовательные программы в области физической культуры и спорта</w:t>
      </w:r>
      <w:r w:rsidR="006D09FB">
        <w:rPr>
          <w:b/>
          <w:sz w:val="28"/>
          <w:szCs w:val="28"/>
        </w:rPr>
        <w:t>,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tbl>
      <w:tblPr>
        <w:tblW w:w="9648" w:type="dxa"/>
        <w:tblInd w:w="40" w:type="dxa"/>
        <w:tblLayout w:type="fixed"/>
        <w:tblCellMar>
          <w:left w:w="40" w:type="dxa"/>
          <w:right w:w="40" w:type="dxa"/>
        </w:tblCellMar>
        <w:tblLook w:val="0000"/>
      </w:tblPr>
      <w:tblGrid>
        <w:gridCol w:w="576"/>
        <w:gridCol w:w="7224"/>
        <w:gridCol w:w="1848"/>
      </w:tblGrid>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709"/>
              <w:rPr>
                <w:rStyle w:val="FontStyle46"/>
                <w:sz w:val="28"/>
                <w:szCs w:val="28"/>
              </w:rPr>
            </w:pPr>
            <w:r w:rsidRPr="00357CA0">
              <w:rPr>
                <w:rStyle w:val="FontStyle46"/>
                <w:sz w:val="28"/>
                <w:szCs w:val="28"/>
              </w:rPr>
              <w:t>№п/п</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 xml:space="preserve">Работники </w:t>
            </w:r>
            <w:r w:rsidRPr="00357CA0">
              <w:rPr>
                <w:sz w:val="28"/>
                <w:szCs w:val="28"/>
              </w:rPr>
              <w:t>учреждений дополнительного образования муниципального образования Белореченский район</w:t>
            </w:r>
            <w:r w:rsidRPr="00357CA0">
              <w:rPr>
                <w:rStyle w:val="FontStyle46"/>
                <w:sz w:val="28"/>
                <w:szCs w:val="28"/>
              </w:rPr>
              <w:t xml:space="preserve">, </w:t>
            </w:r>
            <w:r w:rsidRPr="00357CA0">
              <w:rPr>
                <w:sz w:val="28"/>
                <w:szCs w:val="28"/>
              </w:rPr>
              <w:t>реализующих дополнительные общеобразовательные программы в области физической культуры и спорта</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Размер персонального повышающего коэффициента</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vAlign w:val="center"/>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w:t>
            </w:r>
          </w:p>
        </w:tc>
        <w:tc>
          <w:tcPr>
            <w:tcW w:w="7224" w:type="dxa"/>
            <w:tcBorders>
              <w:top w:val="single" w:sz="6" w:space="0" w:color="auto"/>
              <w:left w:val="single" w:sz="6" w:space="0" w:color="auto"/>
              <w:bottom w:val="single" w:sz="6" w:space="0" w:color="auto"/>
              <w:right w:val="single" w:sz="6" w:space="0" w:color="auto"/>
            </w:tcBorders>
            <w:vAlign w:val="center"/>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2</w:t>
            </w:r>
          </w:p>
        </w:tc>
        <w:tc>
          <w:tcPr>
            <w:tcW w:w="1848" w:type="dxa"/>
            <w:tcBorders>
              <w:top w:val="single" w:sz="6" w:space="0" w:color="auto"/>
              <w:left w:val="single" w:sz="6" w:space="0" w:color="auto"/>
              <w:bottom w:val="single" w:sz="6" w:space="0" w:color="auto"/>
              <w:right w:val="single" w:sz="6" w:space="0" w:color="auto"/>
            </w:tcBorders>
            <w:vAlign w:val="center"/>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jc w:val="left"/>
              <w:rPr>
                <w:rStyle w:val="FontStyle46"/>
                <w:sz w:val="28"/>
                <w:szCs w:val="28"/>
              </w:rPr>
            </w:pPr>
            <w:r w:rsidRPr="00357CA0">
              <w:rPr>
                <w:rStyle w:val="FontStyle46"/>
                <w:sz w:val="28"/>
                <w:szCs w:val="28"/>
              </w:rPr>
              <w:t>1</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jc w:val="both"/>
              <w:rPr>
                <w:rStyle w:val="FontStyle46"/>
                <w:sz w:val="28"/>
                <w:szCs w:val="28"/>
              </w:rPr>
            </w:pPr>
            <w:r w:rsidRPr="00357CA0">
              <w:rPr>
                <w:rStyle w:val="FontStyle46"/>
                <w:sz w:val="28"/>
                <w:szCs w:val="28"/>
              </w:rPr>
              <w:t>Начальник водной станции</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1,0-8,0</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jc w:val="left"/>
              <w:rPr>
                <w:rStyle w:val="FontStyle46"/>
                <w:sz w:val="28"/>
                <w:szCs w:val="28"/>
              </w:rPr>
            </w:pPr>
            <w:r w:rsidRPr="00357CA0">
              <w:rPr>
                <w:rStyle w:val="FontStyle46"/>
                <w:sz w:val="28"/>
                <w:szCs w:val="28"/>
              </w:rPr>
              <w:t>2</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9"/>
              <w:widowControl/>
              <w:spacing w:line="240" w:lineRule="auto"/>
              <w:rPr>
                <w:rStyle w:val="FontStyle46"/>
                <w:sz w:val="28"/>
                <w:szCs w:val="28"/>
              </w:rPr>
            </w:pPr>
            <w:r w:rsidRPr="00357CA0">
              <w:rPr>
                <w:rStyle w:val="FontStyle46"/>
                <w:sz w:val="28"/>
                <w:szCs w:val="28"/>
              </w:rPr>
              <w:t>Начальник клуба (спортивного, спортивно-технического, стрелково-спортивного)</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1,0-8,0</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3</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Начальник мастерской по ремонту спортивной техники и снаряжения</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1,0-8,0</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4</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Начальник отдела (по виду или группе видов спорта)</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1,0-8,0</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5</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Старший тренер-преподаватель по адаптивной физической культуре, старший тренер-преподаватель, старший инструктор-методист</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1,0-7,0</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6</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Тренер-преподаватель по адаптивной физической культуре, тренер-преподаватель, инструктор-методист</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1,0-7,0</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7</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Администратор тренировочного процесса</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1,0-6,5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8</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Инструктор-методист по адаптивной физической культуре</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1,0-5,5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9</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Инструктор по адаптивной физической культуре</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1,0-5,5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10</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 xml:space="preserve">Старший инструктор-методист физкультурно-спортивных </w:t>
            </w:r>
            <w:r w:rsidRPr="00357CA0">
              <w:rPr>
                <w:rStyle w:val="FontStyle46"/>
                <w:sz w:val="28"/>
                <w:szCs w:val="28"/>
              </w:rPr>
              <w:lastRenderedPageBreak/>
              <w:t>организаций</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1,0-5,5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lastRenderedPageBreak/>
              <w:t>11</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5"/>
                <w:sz w:val="28"/>
                <w:szCs w:val="28"/>
              </w:rPr>
            </w:pPr>
            <w:r w:rsidRPr="00357CA0">
              <w:rPr>
                <w:rStyle w:val="FontStyle46"/>
                <w:sz w:val="28"/>
                <w:szCs w:val="28"/>
              </w:rPr>
              <w:t>Инструктор-методист физкультурно-спортивных организаций, тре</w:t>
            </w:r>
            <w:r w:rsidRPr="00357CA0">
              <w:rPr>
                <w:rStyle w:val="FontStyle45"/>
                <w:sz w:val="28"/>
                <w:szCs w:val="28"/>
              </w:rPr>
              <w:t>нер-консультант</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1,0-5,5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12</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 xml:space="preserve">Инструктор </w:t>
            </w:r>
            <w:r w:rsidRPr="00357CA0">
              <w:rPr>
                <w:rStyle w:val="FontStyle45"/>
                <w:sz w:val="28"/>
                <w:szCs w:val="28"/>
              </w:rPr>
              <w:t xml:space="preserve">по </w:t>
            </w:r>
            <w:r w:rsidRPr="00357CA0">
              <w:rPr>
                <w:rStyle w:val="FontStyle46"/>
                <w:sz w:val="28"/>
                <w:szCs w:val="28"/>
              </w:rPr>
              <w:t>спорту</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1,0-5,5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13</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Специалист по подготовке спортивного инвентаря</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1,0-5,5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14</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Оператор видеозаписи спортивной сборной команды Краснодарского края, хореограф</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1,0-4,5</w:t>
            </w:r>
          </w:p>
        </w:tc>
      </w:tr>
      <w:tr w:rsidR="00357CA0" w:rsidRPr="00357CA0" w:rsidTr="005614DB">
        <w:tc>
          <w:tcPr>
            <w:tcW w:w="57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15</w:t>
            </w:r>
          </w:p>
        </w:tc>
        <w:tc>
          <w:tcPr>
            <w:tcW w:w="7224"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Техник по эксплуатации и ремонту спортивной техники</w:t>
            </w:r>
          </w:p>
        </w:tc>
        <w:tc>
          <w:tcPr>
            <w:tcW w:w="1848"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1,0-4,5</w:t>
            </w:r>
          </w:p>
        </w:tc>
      </w:tr>
    </w:tbl>
    <w:p w:rsidR="00357CA0" w:rsidRPr="00357CA0" w:rsidRDefault="00357CA0" w:rsidP="00357CA0">
      <w:pPr>
        <w:pStyle w:val="Style5"/>
        <w:widowControl/>
        <w:spacing w:line="240" w:lineRule="auto"/>
        <w:ind w:firstLine="709"/>
        <w:rPr>
          <w:rStyle w:val="FontStyle42"/>
          <w:sz w:val="28"/>
          <w:szCs w:val="28"/>
        </w:rPr>
      </w:pPr>
      <w:r w:rsidRPr="00357CA0">
        <w:rPr>
          <w:rStyle w:val="FontStyle42"/>
          <w:sz w:val="28"/>
          <w:szCs w:val="28"/>
        </w:rPr>
        <w:t>Примечание. 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 включая механизм увязки размера оплаты труда работников учреждений с конкретными показателями качества и количества оказываемых услуг (выполняемых работ), если иное не установлено нормативными правовыми актами Российской Федерации, Краснодарского края, муниципального образования Белореченский район.</w:t>
      </w:r>
    </w:p>
    <w:p w:rsidR="00357CA0" w:rsidRPr="00357CA0" w:rsidRDefault="00357CA0" w:rsidP="00357CA0">
      <w:pPr>
        <w:pStyle w:val="ConsPlusNormal"/>
        <w:widowControl/>
        <w:ind w:firstLine="709"/>
        <w:jc w:val="both"/>
        <w:outlineLvl w:val="0"/>
        <w:rPr>
          <w:rFonts w:ascii="Times New Roman" w:hAnsi="Times New Roman" w:cs="Times New Roman"/>
          <w:sz w:val="28"/>
          <w:szCs w:val="28"/>
        </w:rPr>
      </w:pPr>
    </w:p>
    <w:p w:rsidR="005614DB" w:rsidRDefault="005614DB" w:rsidP="005614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5614DB" w:rsidRDefault="005614DB" w:rsidP="005614DB">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5614DB" w:rsidRPr="00357CA0" w:rsidRDefault="005614DB" w:rsidP="005614DB">
      <w:pPr>
        <w:pStyle w:val="ConsPlusNormal"/>
        <w:widowControl/>
        <w:jc w:val="both"/>
        <w:outlineLvl w:val="0"/>
        <w:rPr>
          <w:rFonts w:ascii="Times New Roman" w:hAnsi="Times New Roman" w:cs="Times New Roman"/>
          <w:sz w:val="28"/>
          <w:szCs w:val="28"/>
        </w:rPr>
        <w:sectPr w:rsidR="005614DB" w:rsidRPr="00357CA0" w:rsidSect="006F1E93">
          <w:headerReference w:type="default" r:id="rId26"/>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357CA0" w:rsidRDefault="00357CA0" w:rsidP="00357CA0">
      <w:pPr>
        <w:pStyle w:val="Style14"/>
        <w:widowControl/>
        <w:spacing w:line="240" w:lineRule="auto"/>
        <w:ind w:left="5103"/>
        <w:rPr>
          <w:rStyle w:val="FontStyle42"/>
          <w:sz w:val="28"/>
          <w:szCs w:val="28"/>
        </w:rPr>
      </w:pPr>
      <w:r w:rsidRPr="00357CA0">
        <w:rPr>
          <w:rStyle w:val="FontStyle42"/>
          <w:sz w:val="28"/>
          <w:szCs w:val="28"/>
        </w:rPr>
        <w:lastRenderedPageBreak/>
        <w:t>Приложение 2</w:t>
      </w:r>
    </w:p>
    <w:p w:rsidR="00357CA0" w:rsidRPr="00357CA0" w:rsidRDefault="00357CA0" w:rsidP="00357CA0">
      <w:pPr>
        <w:pStyle w:val="Style14"/>
        <w:widowControl/>
        <w:spacing w:line="240" w:lineRule="auto"/>
        <w:ind w:left="5103"/>
        <w:rPr>
          <w:rStyle w:val="FontStyle42"/>
          <w:sz w:val="28"/>
          <w:szCs w:val="28"/>
        </w:rPr>
      </w:pPr>
      <w:r w:rsidRPr="00357CA0">
        <w:rPr>
          <w:rStyle w:val="FontStyle42"/>
          <w:sz w:val="28"/>
          <w:szCs w:val="28"/>
        </w:rPr>
        <w:t xml:space="preserve">к Особенностям </w:t>
      </w:r>
      <w:r w:rsidRPr="00357CA0">
        <w:rPr>
          <w:sz w:val="28"/>
          <w:szCs w:val="28"/>
        </w:rPr>
        <w:t>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p w:rsidR="00357CA0" w:rsidRPr="00357CA0" w:rsidRDefault="00357CA0" w:rsidP="00357CA0">
      <w:pPr>
        <w:pStyle w:val="Style4"/>
        <w:widowControl/>
        <w:spacing w:line="240" w:lineRule="auto"/>
        <w:ind w:firstLine="709"/>
        <w:rPr>
          <w:sz w:val="28"/>
          <w:szCs w:val="28"/>
        </w:rPr>
      </w:pPr>
    </w:p>
    <w:p w:rsidR="003B7EDA" w:rsidRDefault="003B7EDA" w:rsidP="00357CA0">
      <w:pPr>
        <w:pStyle w:val="Style4"/>
        <w:widowControl/>
        <w:spacing w:line="240" w:lineRule="auto"/>
        <w:rPr>
          <w:rStyle w:val="FontStyle39"/>
          <w:color w:val="auto"/>
          <w:sz w:val="28"/>
          <w:szCs w:val="28"/>
        </w:rPr>
      </w:pPr>
    </w:p>
    <w:p w:rsidR="00357CA0" w:rsidRPr="00357CA0" w:rsidRDefault="00357CA0" w:rsidP="00357CA0">
      <w:pPr>
        <w:pStyle w:val="Style4"/>
        <w:widowControl/>
        <w:spacing w:line="240" w:lineRule="auto"/>
        <w:rPr>
          <w:rStyle w:val="FontStyle39"/>
          <w:color w:val="auto"/>
          <w:sz w:val="28"/>
          <w:szCs w:val="28"/>
        </w:rPr>
      </w:pPr>
      <w:r w:rsidRPr="00357CA0">
        <w:rPr>
          <w:rStyle w:val="FontStyle39"/>
          <w:color w:val="auto"/>
          <w:sz w:val="28"/>
          <w:szCs w:val="28"/>
        </w:rPr>
        <w:t>НОРМАТИВ</w:t>
      </w:r>
    </w:p>
    <w:p w:rsidR="00357CA0" w:rsidRPr="00357CA0" w:rsidRDefault="00357CA0" w:rsidP="00357CA0">
      <w:pPr>
        <w:pStyle w:val="Style4"/>
        <w:widowControl/>
        <w:spacing w:line="240" w:lineRule="auto"/>
        <w:rPr>
          <w:rStyle w:val="FontStyle39"/>
          <w:color w:val="auto"/>
          <w:sz w:val="28"/>
          <w:szCs w:val="28"/>
        </w:rPr>
      </w:pPr>
      <w:r w:rsidRPr="00357CA0">
        <w:rPr>
          <w:rStyle w:val="FontStyle39"/>
          <w:color w:val="auto"/>
          <w:sz w:val="28"/>
          <w:szCs w:val="28"/>
        </w:rPr>
        <w:t>оплаты труда за подготовку учащихся к официальным соревнованиям, установленный в зависимости от показанного учащимся  спортивного результата</w:t>
      </w:r>
    </w:p>
    <w:tbl>
      <w:tblPr>
        <w:tblW w:w="9686" w:type="dxa"/>
        <w:tblInd w:w="40" w:type="dxa"/>
        <w:tblLayout w:type="fixed"/>
        <w:tblCellMar>
          <w:left w:w="40" w:type="dxa"/>
          <w:right w:w="40" w:type="dxa"/>
        </w:tblCellMar>
        <w:tblLook w:val="0000"/>
      </w:tblPr>
      <w:tblGrid>
        <w:gridCol w:w="705"/>
        <w:gridCol w:w="9"/>
        <w:gridCol w:w="10"/>
        <w:gridCol w:w="3674"/>
        <w:gridCol w:w="11"/>
        <w:gridCol w:w="1404"/>
        <w:gridCol w:w="21"/>
        <w:gridCol w:w="3798"/>
        <w:gridCol w:w="30"/>
        <w:gridCol w:w="7"/>
        <w:gridCol w:w="17"/>
      </w:tblGrid>
      <w:tr w:rsidR="00357CA0" w:rsidRPr="00357CA0" w:rsidTr="005614DB">
        <w:tc>
          <w:tcPr>
            <w:tcW w:w="71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7"/>
              <w:widowControl/>
              <w:ind w:firstLine="709"/>
              <w:jc w:val="center"/>
              <w:rPr>
                <w:rStyle w:val="FontStyle57"/>
                <w:sz w:val="28"/>
                <w:szCs w:val="28"/>
              </w:rPr>
            </w:pPr>
            <w:r w:rsidRPr="00357CA0">
              <w:rPr>
                <w:rStyle w:val="FontStyle57"/>
                <w:sz w:val="28"/>
                <w:szCs w:val="28"/>
              </w:rPr>
              <w:t>№</w:t>
            </w:r>
          </w:p>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п/п</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Наименование спортивного соревнования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Занятое место или участие без учета занятого места</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 xml:space="preserve">Размер норматива оплаты труда за подготовку </w:t>
            </w:r>
            <w:r w:rsidRPr="00357CA0">
              <w:rPr>
                <w:rStyle w:val="FontStyle39"/>
                <w:color w:val="auto"/>
                <w:sz w:val="28"/>
                <w:szCs w:val="28"/>
              </w:rPr>
              <w:t>учащегося к официальным соревнованиям, установленный в зависимости от показанного учащимся спортивного результата</w:t>
            </w:r>
            <w:r w:rsidRPr="00357CA0">
              <w:rPr>
                <w:rStyle w:val="FontStyle46"/>
                <w:sz w:val="28"/>
                <w:szCs w:val="28"/>
              </w:rPr>
              <w:t xml:space="preserve"> (в процентах от должностного оклада, ставки заработной платы)</w:t>
            </w:r>
          </w:p>
        </w:tc>
      </w:tr>
      <w:tr w:rsidR="00357CA0" w:rsidRPr="00357CA0" w:rsidTr="005614DB">
        <w:tc>
          <w:tcPr>
            <w:tcW w:w="71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2</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w:t>
            </w:r>
          </w:p>
        </w:tc>
      </w:tr>
      <w:tr w:rsidR="00357CA0" w:rsidRPr="00357CA0" w:rsidTr="005614DB">
        <w:tc>
          <w:tcPr>
            <w:tcW w:w="9686" w:type="dxa"/>
            <w:gridSpan w:val="11"/>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709"/>
              <w:rPr>
                <w:rStyle w:val="FontStyle46"/>
                <w:sz w:val="28"/>
                <w:szCs w:val="28"/>
              </w:rPr>
            </w:pPr>
            <w:r w:rsidRPr="00357CA0">
              <w:rPr>
                <w:rStyle w:val="FontStyle46"/>
                <w:sz w:val="28"/>
                <w:szCs w:val="28"/>
              </w:rPr>
              <w:t>В личных или индивидуальных олимпийских дисциплинах по олимпийским видам спорта, а также в неолимпийских дисциплинах Олимпийского вида спорта</w:t>
            </w:r>
          </w:p>
        </w:tc>
      </w:tr>
      <w:tr w:rsidR="00357CA0" w:rsidRPr="00357CA0" w:rsidTr="005614DB">
        <w:tc>
          <w:tcPr>
            <w:tcW w:w="9686" w:type="dxa"/>
            <w:gridSpan w:val="11"/>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709"/>
              <w:rPr>
                <w:rStyle w:val="FontStyle46"/>
                <w:sz w:val="28"/>
                <w:szCs w:val="28"/>
              </w:rPr>
            </w:pPr>
            <w:r w:rsidRPr="00357CA0">
              <w:rPr>
                <w:rStyle w:val="FontStyle46"/>
                <w:sz w:val="28"/>
                <w:szCs w:val="28"/>
              </w:rPr>
              <w:t>1. Официальные международные спортивные соревнования</w:t>
            </w:r>
          </w:p>
        </w:tc>
      </w:tr>
      <w:tr w:rsidR="00357CA0" w:rsidRPr="00357CA0" w:rsidTr="005614DB">
        <w:tc>
          <w:tcPr>
            <w:tcW w:w="714" w:type="dxa"/>
            <w:gridSpan w:val="2"/>
            <w:vMerge w:val="restart"/>
            <w:tcBorders>
              <w:top w:val="single" w:sz="6" w:space="0" w:color="auto"/>
              <w:left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1.1</w:t>
            </w:r>
          </w:p>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val="restart"/>
            <w:tcBorders>
              <w:top w:val="single" w:sz="6" w:space="0" w:color="auto"/>
              <w:left w:val="single" w:sz="6" w:space="0" w:color="auto"/>
              <w:right w:val="single" w:sz="6" w:space="0" w:color="auto"/>
            </w:tcBorders>
          </w:tcPr>
          <w:p w:rsidR="00357CA0" w:rsidRPr="00357CA0" w:rsidRDefault="00357CA0" w:rsidP="005614DB">
            <w:pPr>
              <w:pStyle w:val="Style29"/>
              <w:widowControl/>
              <w:spacing w:line="240" w:lineRule="auto"/>
              <w:jc w:val="left"/>
              <w:rPr>
                <w:rStyle w:val="FontStyle46"/>
                <w:sz w:val="28"/>
                <w:szCs w:val="28"/>
              </w:rPr>
            </w:pPr>
            <w:r w:rsidRPr="00357CA0">
              <w:rPr>
                <w:rStyle w:val="FontStyle46"/>
                <w:sz w:val="28"/>
                <w:szCs w:val="28"/>
              </w:rPr>
              <w:t>Летние и зимние Олимпийские игры, Паралимпийские игры, Сурдлимпийские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500</w:t>
            </w:r>
          </w:p>
        </w:tc>
      </w:tr>
      <w:tr w:rsidR="00357CA0" w:rsidRPr="00357CA0" w:rsidTr="005614DB">
        <w:tc>
          <w:tcPr>
            <w:tcW w:w="714" w:type="dxa"/>
            <w:gridSpan w:val="2"/>
            <w:vMerge/>
            <w:tcBorders>
              <w:left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pacing w:val="50"/>
                <w:sz w:val="28"/>
                <w:szCs w:val="28"/>
              </w:rPr>
            </w:pPr>
            <w:r w:rsidRPr="00357CA0">
              <w:rPr>
                <w:rStyle w:val="FontStyle46"/>
                <w:spacing w:val="50"/>
                <w:sz w:val="28"/>
                <w:szCs w:val="28"/>
              </w:rPr>
              <w:t>2-3</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450</w:t>
            </w:r>
          </w:p>
        </w:tc>
      </w:tr>
      <w:tr w:rsidR="00357CA0" w:rsidRPr="00357CA0" w:rsidTr="005614DB">
        <w:tc>
          <w:tcPr>
            <w:tcW w:w="714" w:type="dxa"/>
            <w:gridSpan w:val="2"/>
            <w:vMerge/>
            <w:tcBorders>
              <w:left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400</w:t>
            </w:r>
          </w:p>
        </w:tc>
      </w:tr>
      <w:tr w:rsidR="00357CA0" w:rsidRPr="00357CA0" w:rsidTr="005614DB">
        <w:tc>
          <w:tcPr>
            <w:tcW w:w="714" w:type="dxa"/>
            <w:gridSpan w:val="2"/>
            <w:vMerge/>
            <w:tcBorders>
              <w:left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pacing w:val="50"/>
                <w:sz w:val="28"/>
                <w:szCs w:val="28"/>
              </w:rPr>
            </w:pPr>
            <w:r w:rsidRPr="00357CA0">
              <w:rPr>
                <w:rStyle w:val="FontStyle46"/>
                <w:spacing w:val="50"/>
                <w:sz w:val="28"/>
                <w:szCs w:val="28"/>
              </w:rPr>
              <w:t>5-6</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350</w:t>
            </w:r>
          </w:p>
        </w:tc>
      </w:tr>
      <w:tr w:rsidR="00357CA0" w:rsidRPr="00357CA0" w:rsidTr="005614DB">
        <w:trPr>
          <w:trHeight w:val="349"/>
        </w:trPr>
        <w:tc>
          <w:tcPr>
            <w:tcW w:w="714" w:type="dxa"/>
            <w:gridSpan w:val="2"/>
            <w:vMerge/>
            <w:tcBorders>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участие</w:t>
            </w:r>
          </w:p>
        </w:tc>
        <w:tc>
          <w:tcPr>
            <w:tcW w:w="3852" w:type="dxa"/>
            <w:gridSpan w:val="4"/>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1.2</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Европы, Кубок мира (сумма этапов или финал),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1.3</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Европы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1.4</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Этапы Кубка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1.6</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 Официальные всероссийские и региональные спортивные соревнования</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0"/>
              <w:widowControl/>
              <w:rPr>
                <w:rStyle w:val="FontStyle45"/>
                <w:sz w:val="28"/>
                <w:szCs w:val="28"/>
              </w:rPr>
            </w:pPr>
            <w:r w:rsidRPr="00357CA0">
              <w:rPr>
                <w:rStyle w:val="FontStyle46"/>
                <w:sz w:val="28"/>
                <w:szCs w:val="28"/>
              </w:rPr>
              <w:t>2</w:t>
            </w:r>
            <w:r w:rsidRPr="00357CA0">
              <w:rPr>
                <w:rStyle w:val="FontStyle45"/>
                <w:sz w:val="28"/>
                <w:szCs w:val="28"/>
              </w:rPr>
              <w:t>.1</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0"/>
              <w:widowControl/>
              <w:jc w:val="center"/>
              <w:rPr>
                <w:rStyle w:val="FontStyle45"/>
                <w:sz w:val="28"/>
                <w:szCs w:val="28"/>
              </w:rPr>
            </w:pPr>
            <w:r w:rsidRPr="00357CA0">
              <w:rPr>
                <w:rStyle w:val="FontStyle45"/>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2.2</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России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4-5</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2.3</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(среди молодежи)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2.4</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(юниоры и юниорки, юноши и девушки)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2.5</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05"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2.6</w:t>
            </w: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учащихся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4"/>
              <w:widowControl/>
              <w:rPr>
                <w:sz w:val="28"/>
                <w:szCs w:val="28"/>
              </w:rPr>
            </w:pP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 xml:space="preserve">России, финал всероссийских </w:t>
            </w:r>
            <w:r w:rsidRPr="00357CA0">
              <w:rPr>
                <w:rStyle w:val="FontStyle46"/>
                <w:sz w:val="28"/>
                <w:szCs w:val="28"/>
              </w:rPr>
              <w:lastRenderedPageBreak/>
              <w:t>соревнований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lastRenderedPageBreak/>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w:t>
            </w:r>
            <w:r w:rsidRPr="00357CA0">
              <w:rPr>
                <w:rStyle w:val="FontStyle46"/>
                <w:sz w:val="28"/>
                <w:szCs w:val="28"/>
              </w:rPr>
              <w:t xml:space="preserve"> </w:t>
            </w:r>
            <w:r w:rsidRPr="00357CA0">
              <w:rPr>
                <w:rStyle w:val="FontStyle46"/>
                <w:spacing w:val="50"/>
                <w:sz w:val="28"/>
                <w:szCs w:val="28"/>
              </w:rPr>
              <w:t>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lastRenderedPageBreak/>
              <w:t>2.7</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Спартакиада молодежи Россия и Спартакиада учащихся России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2.8</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2.9</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2.10</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2.11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Fonts w:ascii="Times New Roman" w:hAnsi="Times New Roman" w:cs="Times New Roman"/>
                <w:sz w:val="28"/>
                <w:szCs w:val="28"/>
              </w:rPr>
            </w:pPr>
          </w:p>
          <w:p w:rsidR="00357CA0" w:rsidRPr="00357CA0" w:rsidRDefault="00357CA0" w:rsidP="005614DB">
            <w:pPr>
              <w:ind w:firstLine="709"/>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молодежь, юниоры</w:t>
            </w:r>
          </w:p>
        </w:tc>
        <w:tc>
          <w:tcPr>
            <w:tcW w:w="1436"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старшие юноши, девушки</w:t>
            </w:r>
          </w:p>
        </w:tc>
        <w:tc>
          <w:tcPr>
            <w:tcW w:w="1436" w:type="dxa"/>
            <w:gridSpan w:val="3"/>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юноши, девушки</w:t>
            </w:r>
          </w:p>
        </w:tc>
        <w:tc>
          <w:tcPr>
            <w:tcW w:w="1436" w:type="dxa"/>
            <w:gridSpan w:val="3"/>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мальчики, девочки</w:t>
            </w:r>
          </w:p>
        </w:tc>
        <w:tc>
          <w:tcPr>
            <w:tcW w:w="1436" w:type="dxa"/>
            <w:gridSpan w:val="3"/>
            <w:vMerge/>
            <w:tcBorders>
              <w:top w:val="nil"/>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jc w:val="center"/>
              <w:rPr>
                <w:rStyle w:val="FontStyle46"/>
                <w:sz w:val="28"/>
                <w:szCs w:val="28"/>
              </w:rPr>
            </w:pPr>
            <w:r w:rsidRPr="00357CA0">
              <w:rPr>
                <w:rStyle w:val="FontStyle46"/>
                <w:sz w:val="28"/>
                <w:szCs w:val="28"/>
              </w:rPr>
              <w:t>В парных, групповых, командных Олимпийских видах спорта, спортивных дисциплинах видов спорта</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jc w:val="center"/>
              <w:rPr>
                <w:rStyle w:val="FontStyle46"/>
                <w:sz w:val="28"/>
                <w:szCs w:val="28"/>
              </w:rPr>
            </w:pPr>
            <w:r w:rsidRPr="00357CA0">
              <w:rPr>
                <w:rStyle w:val="FontStyle46"/>
                <w:sz w:val="28"/>
                <w:szCs w:val="28"/>
              </w:rPr>
              <w:t>3. Официальные международные спортивные соревнования</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3.1</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Летние и зимние Олимпийские игры, Паралимпийские игры, Сурдлимпийские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3.2</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Европы, Кубок мира (сумма этапов или финал),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3.3</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Европы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3.4</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Этапы Кубка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3.6</w:t>
            </w:r>
          </w:p>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84" w:type="dxa"/>
            <w:gridSpan w:val="2"/>
            <w:vMerge w:val="restart"/>
            <w:tcBorders>
              <w:top w:val="single" w:sz="6" w:space="0" w:color="auto"/>
              <w:left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lastRenderedPageBreak/>
              <w:t>Первенство мира</w:t>
            </w:r>
          </w:p>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left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tcBorders>
              <w:left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14" w:type="dxa"/>
            <w:gridSpan w:val="2"/>
            <w:vMerge/>
            <w:tcBorders>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tc>
        <w:tc>
          <w:tcPr>
            <w:tcW w:w="3684" w:type="dxa"/>
            <w:gridSpan w:val="2"/>
            <w:vMerge/>
            <w:tcBorders>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3.7</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 Официальные всероссийские и региональные спортивные соревнования</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4.1</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110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4.2</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России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4-5</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115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4.3</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(среди молодежи)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110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4.4</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(юниоры и юниорки, юноши и девушки)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126</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30"/>
                <w:sz w:val="28"/>
                <w:szCs w:val="28"/>
              </w:rPr>
            </w:pPr>
            <w:r w:rsidRPr="00357CA0">
              <w:rPr>
                <w:rStyle w:val="FontStyle46"/>
                <w:spacing w:val="30"/>
                <w:sz w:val="28"/>
                <w:szCs w:val="28"/>
              </w:rPr>
              <w:t>110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4.6</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учащихся России, финал всероссийских соревновании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4.7</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Спартакиада молодежи России и Спартакиада учащихся России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4.8</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4.9</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05"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4.10</w:t>
            </w: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4.11</w:t>
            </w: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Fonts w:ascii="Times New Roman" w:hAnsi="Times New Roman" w:cs="Times New Roman"/>
                <w:sz w:val="28"/>
                <w:szCs w:val="28"/>
              </w:rPr>
            </w:pPr>
          </w:p>
          <w:p w:rsidR="00357CA0" w:rsidRPr="00357CA0" w:rsidRDefault="00357CA0" w:rsidP="005614DB">
            <w:pPr>
              <w:ind w:firstLine="709"/>
              <w:rPr>
                <w:rFonts w:ascii="Times New Roman" w:hAnsi="Times New Roman" w:cs="Times New Roman"/>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молодежь, юниоры</w:t>
            </w:r>
          </w:p>
        </w:tc>
        <w:tc>
          <w:tcPr>
            <w:tcW w:w="1436"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старшие юноши, девушки</w:t>
            </w:r>
          </w:p>
        </w:tc>
        <w:tc>
          <w:tcPr>
            <w:tcW w:w="1436" w:type="dxa"/>
            <w:gridSpan w:val="3"/>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2"/>
          <w:wAfter w:w="24" w:type="dxa"/>
        </w:trPr>
        <w:tc>
          <w:tcPr>
            <w:tcW w:w="705"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юноши, девушки,</w:t>
            </w:r>
          </w:p>
        </w:tc>
        <w:tc>
          <w:tcPr>
            <w:tcW w:w="1436" w:type="dxa"/>
            <w:gridSpan w:val="3"/>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мальчики, девочки</w:t>
            </w:r>
          </w:p>
        </w:tc>
        <w:tc>
          <w:tcPr>
            <w:tcW w:w="1436" w:type="dxa"/>
            <w:gridSpan w:val="3"/>
            <w:vMerge/>
            <w:tcBorders>
              <w:top w:val="nil"/>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5. Официальные спортивные соревнования в командных игровых видах спорта</w:t>
            </w:r>
          </w:p>
        </w:tc>
      </w:tr>
      <w:tr w:rsidR="00357CA0" w:rsidRPr="00357CA0" w:rsidTr="005614DB">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5.1</w:t>
            </w:r>
          </w:p>
        </w:tc>
        <w:tc>
          <w:tcPr>
            <w:tcW w:w="3693"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Летние и зимние Олимпийские игры. Паралимпийские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500</w:t>
            </w:r>
          </w:p>
        </w:tc>
      </w:tr>
      <w:tr w:rsidR="00357CA0" w:rsidRPr="00357CA0" w:rsidTr="005614DB">
        <w:trPr>
          <w:gridAfter w:val="2"/>
          <w:wAfter w:w="24" w:type="dxa"/>
        </w:trPr>
        <w:tc>
          <w:tcPr>
            <w:tcW w:w="705" w:type="dxa"/>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jc w:val="center"/>
              <w:rPr>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Сурдлимпийские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5.2</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Европы,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5.3</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Официальные международные соревнования с участием сборной команды России (основной состав)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5.4</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мира</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5.6</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5.7</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5.8</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(среди молодежи), 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5.9</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 xml:space="preserve">Первенство России  (юниоры и юниорки, юноши и девушки), </w:t>
            </w:r>
            <w:r w:rsidRPr="00357CA0">
              <w:rPr>
                <w:rStyle w:val="FontStyle45"/>
                <w:sz w:val="28"/>
                <w:szCs w:val="28"/>
              </w:rPr>
              <w:t>фи</w:t>
            </w:r>
            <w:r w:rsidRPr="00357CA0">
              <w:rPr>
                <w:rStyle w:val="FontStyle46"/>
                <w:sz w:val="28"/>
                <w:szCs w:val="28"/>
              </w:rPr>
              <w:t xml:space="preserve">нал Спартакиады </w:t>
            </w:r>
            <w:r w:rsidRPr="00357CA0">
              <w:rPr>
                <w:rStyle w:val="FontStyle45"/>
                <w:sz w:val="28"/>
                <w:szCs w:val="28"/>
              </w:rPr>
              <w:t xml:space="preserve">учащихся России, финал </w:t>
            </w:r>
            <w:r w:rsidRPr="00357CA0">
              <w:rPr>
                <w:rStyle w:val="FontStyle46"/>
                <w:sz w:val="28"/>
                <w:szCs w:val="28"/>
              </w:rPr>
              <w:t>Спартакиады спортивных школ, финал всероссийских соревнований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0"/>
              <w:widowControl/>
              <w:jc w:val="center"/>
              <w:rPr>
                <w:rStyle w:val="FontStyle45"/>
                <w:sz w:val="28"/>
                <w:szCs w:val="28"/>
              </w:rPr>
            </w:pPr>
            <w:r w:rsidRPr="00357CA0">
              <w:rPr>
                <w:rStyle w:val="FontStyle45"/>
                <w:sz w:val="28"/>
                <w:szCs w:val="28"/>
              </w:rPr>
              <w:t>30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5"/>
                <w:sz w:val="28"/>
                <w:szCs w:val="28"/>
              </w:rPr>
            </w:pPr>
          </w:p>
          <w:p w:rsidR="00357CA0" w:rsidRPr="00357CA0" w:rsidRDefault="00357CA0" w:rsidP="005614DB">
            <w:pPr>
              <w:jc w:val="center"/>
              <w:rPr>
                <w:rStyle w:val="FontStyle45"/>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5"/>
                <w:sz w:val="28"/>
                <w:szCs w:val="28"/>
              </w:rPr>
            </w:pPr>
          </w:p>
          <w:p w:rsidR="00357CA0" w:rsidRPr="00357CA0" w:rsidRDefault="00357CA0" w:rsidP="005614DB">
            <w:pPr>
              <w:ind w:firstLine="709"/>
              <w:rPr>
                <w:rStyle w:val="FontStyle45"/>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5"/>
                <w:sz w:val="28"/>
                <w:szCs w:val="28"/>
              </w:rPr>
              <w:t>4</w:t>
            </w:r>
            <w:r w:rsidRPr="00357CA0">
              <w:rPr>
                <w:rStyle w:val="FontStyle46"/>
                <w:spacing w:val="50"/>
                <w:sz w:val="28"/>
                <w:szCs w:val="28"/>
              </w:rPr>
              <w:t>-6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5.10</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Прочие межрегиональные спортивные соревнования: чемпионат ЮФО, 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5.11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Участие в составе сборной команды России в официальных международных соревнованиях:</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Fonts w:ascii="Times New Roman" w:hAnsi="Times New Roman" w:cs="Times New Roman"/>
                <w:sz w:val="28"/>
                <w:szCs w:val="28"/>
              </w:rPr>
            </w:pPr>
          </w:p>
          <w:p w:rsidR="00357CA0" w:rsidRPr="00357CA0" w:rsidRDefault="00357CA0" w:rsidP="005614DB">
            <w:pPr>
              <w:jc w:val="center"/>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основной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2"/>
              <w:widowControl/>
              <w:jc w:val="center"/>
              <w:rPr>
                <w:rStyle w:val="FontStyle58"/>
                <w:rFonts w:ascii="Times New Roman" w:hAnsi="Times New Roman" w:cs="Times New Roman"/>
                <w:sz w:val="28"/>
                <w:szCs w:val="28"/>
              </w:rPr>
            </w:pPr>
            <w:r w:rsidRPr="00357CA0">
              <w:rPr>
                <w:rStyle w:val="FontStyle58"/>
                <w:rFonts w:ascii="Times New Roman" w:hAnsi="Times New Roman" w:cs="Times New Roman"/>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молодежный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16"/>
              <w:widowControl/>
              <w:jc w:val="center"/>
              <w:rPr>
                <w:rStyle w:val="FontStyle59"/>
                <w:rFonts w:ascii="Times New Roman" w:hAnsi="Times New Roman" w:cs="Times New Roman"/>
                <w:sz w:val="28"/>
                <w:szCs w:val="28"/>
              </w:rPr>
            </w:pPr>
            <w:r w:rsidRPr="00357CA0">
              <w:rPr>
                <w:rStyle w:val="FontStyle59"/>
                <w:rFonts w:ascii="Times New Roman" w:hAnsi="Times New Roman" w:cs="Times New Roman"/>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юношеский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1"/>
              <w:widowControl/>
              <w:jc w:val="center"/>
              <w:rPr>
                <w:rStyle w:val="FontStyle60"/>
                <w:sz w:val="28"/>
                <w:szCs w:val="28"/>
              </w:rPr>
            </w:pPr>
            <w:r w:rsidRPr="00357CA0">
              <w:rPr>
                <w:rStyle w:val="FontStyle60"/>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5.12</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5.13</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r>
      <w:tr w:rsidR="00357CA0" w:rsidRPr="00357CA0" w:rsidTr="005614DB">
        <w:trPr>
          <w:gridAfter w:val="2"/>
          <w:wAfter w:w="24" w:type="dxa"/>
        </w:trPr>
        <w:tc>
          <w:tcPr>
            <w:tcW w:w="714" w:type="dxa"/>
            <w:gridSpan w:val="2"/>
            <w:vMerge/>
            <w:tcBorders>
              <w:left w:val="single" w:sz="6" w:space="0" w:color="auto"/>
              <w:right w:val="single" w:sz="6" w:space="0" w:color="auto"/>
            </w:tcBorders>
          </w:tcPr>
          <w:p w:rsidR="00357CA0" w:rsidRPr="00357CA0" w:rsidRDefault="00357CA0" w:rsidP="005614DB">
            <w:pPr>
              <w:ind w:firstLine="709"/>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молодежь, юниоры</w:t>
            </w:r>
          </w:p>
        </w:tc>
        <w:tc>
          <w:tcPr>
            <w:tcW w:w="1436" w:type="dxa"/>
            <w:gridSpan w:val="3"/>
            <w:vMerge w:val="restart"/>
            <w:tcBorders>
              <w:top w:val="single" w:sz="6" w:space="0" w:color="auto"/>
              <w:left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w:t>
            </w:r>
          </w:p>
        </w:tc>
      </w:tr>
      <w:tr w:rsidR="00357CA0" w:rsidRPr="00357CA0" w:rsidTr="005614DB">
        <w:trPr>
          <w:gridAfter w:val="2"/>
          <w:wAfter w:w="24" w:type="dxa"/>
        </w:trPr>
        <w:tc>
          <w:tcPr>
            <w:tcW w:w="71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старшие юноши, девушки</w:t>
            </w:r>
          </w:p>
        </w:tc>
        <w:tc>
          <w:tcPr>
            <w:tcW w:w="1436" w:type="dxa"/>
            <w:gridSpan w:val="3"/>
            <w:vMerge/>
            <w:tcBorders>
              <w:left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w:t>
            </w:r>
          </w:p>
        </w:tc>
      </w:tr>
      <w:tr w:rsidR="00357CA0" w:rsidRPr="00357CA0" w:rsidTr="005614DB">
        <w:trPr>
          <w:gridAfter w:val="2"/>
          <w:wAfter w:w="24" w:type="dxa"/>
        </w:trPr>
        <w:tc>
          <w:tcPr>
            <w:tcW w:w="71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юноши, девушки</w:t>
            </w:r>
          </w:p>
        </w:tc>
        <w:tc>
          <w:tcPr>
            <w:tcW w:w="1436" w:type="dxa"/>
            <w:gridSpan w:val="3"/>
            <w:vMerge/>
            <w:tcBorders>
              <w:left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w:t>
            </w:r>
          </w:p>
        </w:tc>
      </w:tr>
      <w:tr w:rsidR="00357CA0" w:rsidRPr="00357CA0" w:rsidTr="005614DB">
        <w:trPr>
          <w:gridAfter w:val="2"/>
          <w:wAfter w:w="24" w:type="dxa"/>
        </w:trPr>
        <w:tc>
          <w:tcPr>
            <w:tcW w:w="714"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мальчики, девочки</w:t>
            </w:r>
          </w:p>
        </w:tc>
        <w:tc>
          <w:tcPr>
            <w:tcW w:w="1436" w:type="dxa"/>
            <w:gridSpan w:val="3"/>
            <w:vMerge/>
            <w:tcBorders>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В личных или индивидуальных неолимпийских видах спорта, спортивных дисциплинах</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 Официальные международные спортивные соревнования</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6.1</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мира.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6.2</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Европы, Кубок мира (сумма этапов или финал), Европейские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6.3</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Европы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6.4</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Всемирная универсиада. Юношеские Олимпийские игры, Европейский юношеский Олимпийский фестиваль</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6.5</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6.6</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Европы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225</w:t>
            </w:r>
          </w:p>
        </w:tc>
      </w:tr>
      <w:tr w:rsidR="00357CA0" w:rsidRPr="00357CA0" w:rsidTr="005614DB">
        <w:trPr>
          <w:gridAfter w:val="2"/>
          <w:wAfter w:w="24" w:type="dxa"/>
          <w:trHeight w:val="225"/>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 Официальные всероссийские и региональные спортивные соревнования</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7.1</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России, Всероссийская спартакиада среди сильнейших спортсменов</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0"/>
              <w:widowControl/>
              <w:jc w:val="center"/>
              <w:rPr>
                <w:rStyle w:val="FontStyle45"/>
                <w:spacing w:val="50"/>
                <w:sz w:val="28"/>
                <w:szCs w:val="28"/>
              </w:rPr>
            </w:pPr>
            <w:r w:rsidRPr="00357CA0">
              <w:rPr>
                <w:rStyle w:val="FontStyle45"/>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275</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7.2</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России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7.3</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(среди молодежи)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7.4</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(юниоры и юниорки, юноши и девушки)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7.5</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молодежи России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7.6</w:t>
            </w:r>
          </w:p>
        </w:tc>
        <w:tc>
          <w:tcPr>
            <w:tcW w:w="3695"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учащихся России, финал всероссийских соревнований среди спортивных школ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7.7</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Спартакиада молодежи России и Спартакиада учащихся России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45</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7.8</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7.9</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1"/>
          <w:wAfter w:w="17" w:type="dxa"/>
        </w:trPr>
        <w:tc>
          <w:tcPr>
            <w:tcW w:w="724"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7.10</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7.11</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ind w:firstLine="709"/>
              <w:rPr>
                <w:rFonts w:ascii="Times New Roman" w:hAnsi="Times New Roman" w:cs="Times New Roman"/>
                <w:sz w:val="28"/>
                <w:szCs w:val="28"/>
              </w:rPr>
            </w:pPr>
          </w:p>
          <w:p w:rsidR="00357CA0" w:rsidRPr="00357CA0" w:rsidRDefault="00357CA0" w:rsidP="005614DB">
            <w:pPr>
              <w:ind w:firstLine="709"/>
              <w:rPr>
                <w:rFonts w:ascii="Times New Roman" w:hAnsi="Times New Roman" w:cs="Times New Roman"/>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молодежь, юниоры</w:t>
            </w:r>
          </w:p>
        </w:tc>
        <w:tc>
          <w:tcPr>
            <w:tcW w:w="142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старшие юноши, девушки</w:t>
            </w:r>
          </w:p>
        </w:tc>
        <w:tc>
          <w:tcPr>
            <w:tcW w:w="1425" w:type="dxa"/>
            <w:gridSpan w:val="2"/>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юноши, девушки</w:t>
            </w:r>
          </w:p>
        </w:tc>
        <w:tc>
          <w:tcPr>
            <w:tcW w:w="1425" w:type="dxa"/>
            <w:gridSpan w:val="2"/>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мальчики, девочки</w:t>
            </w:r>
          </w:p>
        </w:tc>
        <w:tc>
          <w:tcPr>
            <w:tcW w:w="142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w:t>
            </w:r>
          </w:p>
        </w:tc>
      </w:tr>
      <w:tr w:rsidR="00357CA0" w:rsidRPr="00357CA0" w:rsidTr="005614DB">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В парных, групповых, командных неолимпийских видах спорта, спортивных дисциплинах</w:t>
            </w:r>
          </w:p>
        </w:tc>
      </w:tr>
      <w:tr w:rsidR="00357CA0" w:rsidRPr="00357CA0" w:rsidTr="005614DB">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jc w:val="center"/>
              <w:rPr>
                <w:rStyle w:val="FontStyle46"/>
                <w:sz w:val="28"/>
                <w:szCs w:val="28"/>
              </w:rPr>
            </w:pPr>
            <w:r w:rsidRPr="00357CA0">
              <w:rPr>
                <w:rStyle w:val="FontStyle46"/>
                <w:sz w:val="28"/>
                <w:szCs w:val="28"/>
              </w:rPr>
              <w:t>8. Официальные международные спортивные соревнования</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8.1</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мира,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135</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8.2</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Европы, Кубок мира (сумма этапов или финал), Европейские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175</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30"/>
                <w:sz w:val="28"/>
                <w:szCs w:val="28"/>
              </w:rPr>
            </w:pPr>
            <w:r w:rsidRPr="00357CA0">
              <w:rPr>
                <w:rStyle w:val="FontStyle46"/>
                <w:spacing w:val="30"/>
                <w:sz w:val="28"/>
                <w:szCs w:val="28"/>
              </w:rPr>
              <w:t>110</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8.3</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 xml:space="preserve">Кубок Европы (сумма этапов </w:t>
            </w:r>
            <w:r w:rsidRPr="00357CA0">
              <w:rPr>
                <w:rStyle w:val="FontStyle46"/>
                <w:sz w:val="28"/>
                <w:szCs w:val="28"/>
              </w:rPr>
              <w:lastRenderedPageBreak/>
              <w:t>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130</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lastRenderedPageBreak/>
              <w:t>8.4</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Всемирная универсиада, Юношеские Олимпийские игры, Европейский юношеский Олимпийский фестиваль</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130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85</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8.5</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30"/>
                <w:sz w:val="28"/>
                <w:szCs w:val="28"/>
              </w:rPr>
            </w:pPr>
            <w:r w:rsidRPr="00357CA0">
              <w:rPr>
                <w:rStyle w:val="FontStyle46"/>
                <w:spacing w:val="30"/>
                <w:sz w:val="28"/>
                <w:szCs w:val="28"/>
              </w:rPr>
              <w:t>110</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8.6</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Европы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30"/>
                <w:sz w:val="28"/>
                <w:szCs w:val="28"/>
              </w:rPr>
            </w:pPr>
            <w:r w:rsidRPr="00357CA0">
              <w:rPr>
                <w:rStyle w:val="FontStyle46"/>
                <w:spacing w:val="30"/>
                <w:sz w:val="28"/>
                <w:szCs w:val="28"/>
              </w:rPr>
              <w:t>110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pacing w:val="30"/>
                <w:sz w:val="28"/>
                <w:szCs w:val="28"/>
              </w:rPr>
            </w:pPr>
          </w:p>
          <w:p w:rsidR="00357CA0" w:rsidRPr="00357CA0" w:rsidRDefault="00357CA0" w:rsidP="005614DB">
            <w:pPr>
              <w:ind w:firstLine="709"/>
              <w:rPr>
                <w:rStyle w:val="FontStyle46"/>
                <w:spacing w:val="30"/>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pacing w:val="30"/>
                <w:sz w:val="28"/>
                <w:szCs w:val="28"/>
              </w:rPr>
            </w:pPr>
          </w:p>
          <w:p w:rsidR="00357CA0" w:rsidRPr="00357CA0" w:rsidRDefault="00357CA0" w:rsidP="005614DB">
            <w:pPr>
              <w:ind w:firstLine="709"/>
              <w:rPr>
                <w:rStyle w:val="FontStyle46"/>
                <w:spacing w:val="30"/>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 Официальные всероссийские и региональные спортивные соревнования</w:t>
            </w:r>
          </w:p>
        </w:tc>
      </w:tr>
      <w:tr w:rsidR="00357CA0" w:rsidRPr="00357CA0" w:rsidTr="005614DB">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9.1</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России, Всероссийская спартакиада среди сильнейших спортсменов</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130</w:t>
            </w:r>
          </w:p>
        </w:tc>
      </w:tr>
      <w:tr w:rsidR="00357CA0" w:rsidRPr="00357CA0" w:rsidTr="005614DB">
        <w:trPr>
          <w:gridAfter w:val="1"/>
          <w:wAfter w:w="17"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85</w:t>
            </w:r>
          </w:p>
        </w:tc>
      </w:tr>
      <w:tr w:rsidR="00357CA0" w:rsidRPr="00357CA0" w:rsidTr="005614DB">
        <w:trPr>
          <w:gridAfter w:val="1"/>
          <w:wAfter w:w="17" w:type="dxa"/>
        </w:trPr>
        <w:tc>
          <w:tcPr>
            <w:tcW w:w="724" w:type="dxa"/>
            <w:gridSpan w:val="3"/>
            <w:vMerge w:val="restart"/>
            <w:tcBorders>
              <w:top w:val="single" w:sz="6" w:space="0" w:color="auto"/>
              <w:left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9.2</w:t>
            </w:r>
          </w:p>
        </w:tc>
        <w:tc>
          <w:tcPr>
            <w:tcW w:w="3685" w:type="dxa"/>
            <w:gridSpan w:val="2"/>
            <w:vMerge w:val="restart"/>
            <w:tcBorders>
              <w:top w:val="single" w:sz="6" w:space="0" w:color="auto"/>
              <w:left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Кубок России (сумма этапов или</w:t>
            </w:r>
            <w:r w:rsidRPr="00357CA0">
              <w:rPr>
                <w:sz w:val="28"/>
                <w:szCs w:val="28"/>
              </w:rPr>
              <w:t xml:space="preserve"> </w:t>
            </w:r>
            <w:r w:rsidRPr="00357CA0">
              <w:rPr>
                <w:rStyle w:val="FontStyle46"/>
                <w:sz w:val="28"/>
                <w:szCs w:val="28"/>
              </w:rPr>
              <w:t>финал)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150</w:t>
            </w:r>
          </w:p>
        </w:tc>
      </w:tr>
      <w:tr w:rsidR="00357CA0" w:rsidRPr="00357CA0" w:rsidTr="005614DB">
        <w:trPr>
          <w:gridAfter w:val="2"/>
          <w:wAfter w:w="24" w:type="dxa"/>
        </w:trPr>
        <w:tc>
          <w:tcPr>
            <w:tcW w:w="724" w:type="dxa"/>
            <w:gridSpan w:val="3"/>
            <w:vMerge/>
            <w:tcBorders>
              <w:left w:val="single" w:sz="6" w:space="0" w:color="auto"/>
              <w:right w:val="single" w:sz="6" w:space="0" w:color="auto"/>
            </w:tcBorders>
          </w:tcPr>
          <w:p w:rsidR="00357CA0" w:rsidRPr="00357CA0" w:rsidRDefault="00357CA0" w:rsidP="005614DB">
            <w:pPr>
              <w:jc w:val="center"/>
              <w:rPr>
                <w:rFonts w:ascii="Times New Roman" w:hAnsi="Times New Roman" w:cs="Times New Roman"/>
                <w:sz w:val="28"/>
                <w:szCs w:val="28"/>
              </w:rPr>
            </w:pPr>
          </w:p>
        </w:tc>
        <w:tc>
          <w:tcPr>
            <w:tcW w:w="3685" w:type="dxa"/>
            <w:gridSpan w:val="2"/>
            <w:vMerge/>
            <w:tcBorders>
              <w:left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125</w:t>
            </w:r>
          </w:p>
        </w:tc>
      </w:tr>
      <w:tr w:rsidR="00357CA0" w:rsidRPr="00357CA0" w:rsidTr="005614DB">
        <w:trPr>
          <w:gridAfter w:val="2"/>
          <w:wAfter w:w="24" w:type="dxa"/>
          <w:trHeight w:val="286"/>
        </w:trPr>
        <w:tc>
          <w:tcPr>
            <w:tcW w:w="724" w:type="dxa"/>
            <w:gridSpan w:val="3"/>
            <w:vMerge/>
            <w:tcBorders>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tc>
        <w:tc>
          <w:tcPr>
            <w:tcW w:w="3685" w:type="dxa"/>
            <w:gridSpan w:val="2"/>
            <w:vMerge/>
            <w:tcBorders>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85</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9.3</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(среди молодежи)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85</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9.4</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(юниоры и юниорки, юноши и девушки)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75</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9.5</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молодежи России</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85</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9.6</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Финал Спартакиады учащихся России, финал всероссийских соревнований среди спортивных школ</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75</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55</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9.7</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Спартакиада молодежи России и Спартакиада учащихся России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9.8</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9.9</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ЮФО</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2"/>
          <w:wAfter w:w="24" w:type="dxa"/>
        </w:trPr>
        <w:tc>
          <w:tcPr>
            <w:tcW w:w="724" w:type="dxa"/>
            <w:gridSpan w:val="3"/>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9.10</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9.11</w:t>
            </w: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ind w:firstLine="709"/>
              <w:rPr>
                <w:rFonts w:ascii="Times New Roman" w:hAnsi="Times New Roman" w:cs="Times New Roman"/>
                <w:sz w:val="28"/>
                <w:szCs w:val="28"/>
              </w:rPr>
            </w:pPr>
          </w:p>
          <w:p w:rsidR="00357CA0" w:rsidRPr="00357CA0" w:rsidRDefault="00357CA0" w:rsidP="005614DB">
            <w:pPr>
              <w:ind w:firstLine="709"/>
              <w:rPr>
                <w:rFonts w:ascii="Times New Roman" w:hAnsi="Times New Roman" w:cs="Times New Roman"/>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молодежь, юниоры</w:t>
            </w:r>
          </w:p>
        </w:tc>
        <w:tc>
          <w:tcPr>
            <w:tcW w:w="142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старшие юноши, девушки</w:t>
            </w:r>
          </w:p>
        </w:tc>
        <w:tc>
          <w:tcPr>
            <w:tcW w:w="1425" w:type="dxa"/>
            <w:gridSpan w:val="2"/>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юноши, девушки</w:t>
            </w:r>
          </w:p>
        </w:tc>
        <w:tc>
          <w:tcPr>
            <w:tcW w:w="1425" w:type="dxa"/>
            <w:gridSpan w:val="2"/>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мальчики, девочки</w:t>
            </w:r>
          </w:p>
        </w:tc>
        <w:tc>
          <w:tcPr>
            <w:tcW w:w="142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15</w:t>
            </w:r>
          </w:p>
        </w:tc>
      </w:tr>
      <w:tr w:rsidR="00357CA0" w:rsidRPr="00357CA0" w:rsidTr="005614DB">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 Официальные спортивные соревнования в командных игровых видах спорта</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10.1</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10.2</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Европы, Европейские</w:t>
            </w:r>
            <w:r w:rsidRPr="00357CA0">
              <w:rPr>
                <w:rStyle w:val="FontStyle46"/>
                <w:sz w:val="28"/>
                <w:szCs w:val="28"/>
              </w:rPr>
              <w:br/>
              <w:t>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400</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10.3</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Официальные международные соревнования с участием сборной команды России (основной состав)</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10.4</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Всемирная универсиада,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200</w:t>
            </w:r>
          </w:p>
        </w:tc>
      </w:tr>
      <w:tr w:rsidR="00357CA0" w:rsidRPr="00357CA0" w:rsidTr="005614DB">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10.5</w:t>
            </w:r>
          </w:p>
        </w:tc>
        <w:tc>
          <w:tcPr>
            <w:tcW w:w="368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24" w:type="dxa"/>
            <w:gridSpan w:val="3"/>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100</w:t>
            </w:r>
          </w:p>
        </w:tc>
      </w:tr>
      <w:tr w:rsidR="00357CA0" w:rsidRPr="00357CA0" w:rsidTr="005614DB">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10.6</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Европы</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80</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80</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60</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10.7</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России, Всероссийская спартакиада среди сильнейших спортсменов</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10.8</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(среди молодежи), финал Спартакиады молодежи России</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10.9</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России (юниоры и юниорки, юноши и девушки), финал Спартакиады учащихся России, финал Спартакиады спортивных школ</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35</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pacing w:val="50"/>
                <w:sz w:val="28"/>
                <w:szCs w:val="28"/>
              </w:rPr>
            </w:pPr>
            <w:r w:rsidRPr="00357CA0">
              <w:rPr>
                <w:rStyle w:val="FontStyle46"/>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25</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10.10</w:t>
            </w:r>
          </w:p>
        </w:tc>
        <w:tc>
          <w:tcPr>
            <w:tcW w:w="368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Прочие межрегиональные спортивные соревнования: чемпионат ЮФО, первенство ЮФО</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10.11</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 xml:space="preserve">Участие в составе сборной </w:t>
            </w:r>
            <w:r w:rsidRPr="00357CA0">
              <w:rPr>
                <w:rStyle w:val="FontStyle46"/>
                <w:sz w:val="28"/>
                <w:szCs w:val="28"/>
              </w:rPr>
              <w:lastRenderedPageBreak/>
              <w:t>команды России в официальных международных соревнованиях:</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jc w:val="center"/>
              <w:rPr>
                <w:sz w:val="28"/>
                <w:szCs w:val="28"/>
              </w:rPr>
            </w:pP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Fonts w:ascii="Times New Roman" w:hAnsi="Times New Roman" w:cs="Times New Roman"/>
                <w:sz w:val="28"/>
                <w:szCs w:val="28"/>
              </w:rPr>
            </w:pPr>
          </w:p>
          <w:p w:rsidR="00357CA0" w:rsidRPr="00357CA0" w:rsidRDefault="00357CA0" w:rsidP="005614DB">
            <w:pPr>
              <w:jc w:val="center"/>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основной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19"/>
              <w:widowControl/>
              <w:jc w:val="center"/>
              <w:rPr>
                <w:rStyle w:val="FontStyle61"/>
                <w:rFonts w:ascii="Times New Roman" w:hAnsi="Times New Roman" w:cs="Times New Roman"/>
              </w:rPr>
            </w:pPr>
            <w:r w:rsidRPr="00357CA0">
              <w:rPr>
                <w:rStyle w:val="FontStyle61"/>
                <w:rFonts w:ascii="Times New Roman" w:hAnsi="Times New Roman" w:cs="Times New Roman"/>
              </w:rPr>
              <w:t>-</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50</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молодежный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19"/>
              <w:widowControl/>
              <w:jc w:val="center"/>
              <w:rPr>
                <w:rStyle w:val="FontStyle61"/>
                <w:rFonts w:ascii="Times New Roman" w:hAnsi="Times New Roman" w:cs="Times New Roman"/>
              </w:rPr>
            </w:pPr>
            <w:r w:rsidRPr="00357CA0">
              <w:rPr>
                <w:rStyle w:val="FontStyle61"/>
                <w:rFonts w:ascii="Times New Roman" w:hAnsi="Times New Roman" w:cs="Times New Roman"/>
              </w:rPr>
              <w:t>-</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30</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jc w:val="center"/>
              <w:rPr>
                <w:rStyle w:val="FontStyle46"/>
                <w:sz w:val="28"/>
                <w:szCs w:val="28"/>
              </w:rPr>
            </w:pPr>
          </w:p>
          <w:p w:rsidR="00357CA0" w:rsidRPr="00357CA0" w:rsidRDefault="00357CA0" w:rsidP="005614DB">
            <w:pPr>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юношеский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19"/>
              <w:widowControl/>
              <w:jc w:val="center"/>
              <w:rPr>
                <w:rStyle w:val="FontStyle61"/>
                <w:rFonts w:ascii="Times New Roman" w:hAnsi="Times New Roman" w:cs="Times New Roman"/>
              </w:rPr>
            </w:pPr>
            <w:r w:rsidRPr="00357CA0">
              <w:rPr>
                <w:rStyle w:val="FontStyle61"/>
                <w:rFonts w:ascii="Times New Roman" w:hAnsi="Times New Roman" w:cs="Times New Roman"/>
              </w:rPr>
              <w:t>-</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20</w:t>
            </w:r>
          </w:p>
        </w:tc>
      </w:tr>
      <w:tr w:rsidR="00357CA0" w:rsidRPr="00357CA0" w:rsidTr="005614DB">
        <w:trPr>
          <w:gridAfter w:val="3"/>
          <w:wAfter w:w="54" w:type="dxa"/>
        </w:trPr>
        <w:tc>
          <w:tcPr>
            <w:tcW w:w="71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10.12</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Чемпионат Краснодарского края</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w:t>
            </w:r>
          </w:p>
        </w:tc>
      </w:tr>
      <w:tr w:rsidR="00357CA0" w:rsidRPr="00357CA0" w:rsidTr="005614DB">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10.13</w:t>
            </w: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Первенство Краснодарского края</w:t>
            </w:r>
          </w:p>
        </w:tc>
        <w:tc>
          <w:tcPr>
            <w:tcW w:w="1415"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rPr>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jc w:val="center"/>
              <w:rPr>
                <w:sz w:val="28"/>
                <w:szCs w:val="28"/>
              </w:rPr>
            </w:pP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Fonts w:ascii="Times New Roman" w:hAnsi="Times New Roman" w:cs="Times New Roman"/>
                <w:sz w:val="28"/>
                <w:szCs w:val="28"/>
              </w:rPr>
            </w:pPr>
          </w:p>
          <w:p w:rsidR="00357CA0" w:rsidRPr="00357CA0" w:rsidRDefault="00357CA0" w:rsidP="005614DB">
            <w:pPr>
              <w:ind w:firstLine="709"/>
              <w:rPr>
                <w:rFonts w:ascii="Times New Roman" w:hAnsi="Times New Roman" w:cs="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молодежь, юниоры</w:t>
            </w:r>
          </w:p>
        </w:tc>
        <w:tc>
          <w:tcPr>
            <w:tcW w:w="1415"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7</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старшие юноши, девушки</w:t>
            </w:r>
          </w:p>
        </w:tc>
        <w:tc>
          <w:tcPr>
            <w:tcW w:w="1415" w:type="dxa"/>
            <w:gridSpan w:val="2"/>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6</w:t>
            </w:r>
          </w:p>
        </w:tc>
      </w:tr>
      <w:tr w:rsidR="00357CA0" w:rsidRPr="00357CA0" w:rsidTr="005614DB">
        <w:trPr>
          <w:gridAfter w:val="3"/>
          <w:wAfter w:w="54" w:type="dxa"/>
        </w:trPr>
        <w:tc>
          <w:tcPr>
            <w:tcW w:w="714"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юноши, девушки</w:t>
            </w:r>
          </w:p>
        </w:tc>
        <w:tc>
          <w:tcPr>
            <w:tcW w:w="1415" w:type="dxa"/>
            <w:gridSpan w:val="2"/>
            <w:vMerge/>
            <w:tcBorders>
              <w:top w:val="nil"/>
              <w:left w:val="single" w:sz="6" w:space="0" w:color="auto"/>
              <w:bottom w:val="nil"/>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5</w:t>
            </w:r>
          </w:p>
        </w:tc>
      </w:tr>
      <w:tr w:rsidR="00357CA0" w:rsidRPr="00357CA0" w:rsidTr="005614DB">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rPr>
                <w:rStyle w:val="FontStyle46"/>
                <w:sz w:val="28"/>
                <w:szCs w:val="28"/>
              </w:rPr>
            </w:pPr>
            <w:r w:rsidRPr="00357CA0">
              <w:rPr>
                <w:rStyle w:val="FontStyle46"/>
                <w:sz w:val="28"/>
                <w:szCs w:val="28"/>
              </w:rPr>
              <w:t>мальчики, девочки</w:t>
            </w:r>
          </w:p>
        </w:tc>
        <w:tc>
          <w:tcPr>
            <w:tcW w:w="1415" w:type="dxa"/>
            <w:gridSpan w:val="2"/>
            <w:vMerge/>
            <w:tcBorders>
              <w:top w:val="nil"/>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ind w:firstLine="709"/>
              <w:rPr>
                <w:rStyle w:val="FontStyle46"/>
                <w:sz w:val="28"/>
                <w:szCs w:val="28"/>
              </w:rPr>
            </w:pPr>
          </w:p>
          <w:p w:rsidR="00357CA0" w:rsidRPr="00357CA0" w:rsidRDefault="00357CA0" w:rsidP="005614DB">
            <w:pPr>
              <w:pStyle w:val="Style36"/>
              <w:widowControl/>
              <w:spacing w:line="240" w:lineRule="auto"/>
              <w:ind w:firstLine="709"/>
              <w:rPr>
                <w:rStyle w:val="FontStyle46"/>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36"/>
              <w:widowControl/>
              <w:spacing w:line="240" w:lineRule="auto"/>
              <w:jc w:val="center"/>
              <w:rPr>
                <w:rStyle w:val="FontStyle46"/>
                <w:sz w:val="28"/>
                <w:szCs w:val="28"/>
              </w:rPr>
            </w:pPr>
            <w:r w:rsidRPr="00357CA0">
              <w:rPr>
                <w:rStyle w:val="FontStyle46"/>
                <w:sz w:val="28"/>
                <w:szCs w:val="28"/>
              </w:rPr>
              <w:t>4</w:t>
            </w:r>
          </w:p>
        </w:tc>
      </w:tr>
    </w:tbl>
    <w:p w:rsidR="00357CA0" w:rsidRPr="00357CA0" w:rsidRDefault="00357CA0" w:rsidP="00357CA0">
      <w:pPr>
        <w:ind w:firstLine="709"/>
        <w:rPr>
          <w:rStyle w:val="FontStyle46"/>
          <w:sz w:val="28"/>
          <w:szCs w:val="28"/>
        </w:rPr>
      </w:pPr>
    </w:p>
    <w:p w:rsidR="005614DB" w:rsidRDefault="005614DB" w:rsidP="005614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5614DB" w:rsidRDefault="005614DB" w:rsidP="005614DB">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5614DB" w:rsidRPr="00357CA0" w:rsidRDefault="005614DB" w:rsidP="005614DB">
      <w:pPr>
        <w:pStyle w:val="ConsPlusNormal"/>
        <w:widowControl/>
        <w:jc w:val="both"/>
        <w:outlineLvl w:val="0"/>
        <w:rPr>
          <w:rFonts w:ascii="Times New Roman" w:hAnsi="Times New Roman" w:cs="Times New Roman"/>
          <w:sz w:val="28"/>
          <w:szCs w:val="28"/>
        </w:rPr>
        <w:sectPr w:rsidR="005614DB" w:rsidRPr="00357CA0" w:rsidSect="006F1E93">
          <w:headerReference w:type="default" r:id="rId27"/>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357CA0" w:rsidRDefault="00357CA0" w:rsidP="00357CA0">
      <w:pPr>
        <w:pStyle w:val="Style3"/>
        <w:widowControl/>
        <w:ind w:left="5103"/>
        <w:rPr>
          <w:rStyle w:val="FontStyle42"/>
          <w:sz w:val="28"/>
          <w:szCs w:val="28"/>
        </w:rPr>
      </w:pPr>
      <w:r w:rsidRPr="00357CA0">
        <w:rPr>
          <w:rStyle w:val="FontStyle42"/>
          <w:sz w:val="28"/>
          <w:szCs w:val="28"/>
        </w:rPr>
        <w:lastRenderedPageBreak/>
        <w:t>Приложение 3</w:t>
      </w:r>
    </w:p>
    <w:p w:rsidR="00357CA0" w:rsidRPr="00357CA0" w:rsidRDefault="00357CA0" w:rsidP="00357CA0">
      <w:pPr>
        <w:pStyle w:val="Style3"/>
        <w:widowControl/>
        <w:ind w:left="5103"/>
        <w:rPr>
          <w:sz w:val="28"/>
          <w:szCs w:val="28"/>
        </w:rPr>
      </w:pPr>
      <w:r w:rsidRPr="00357CA0">
        <w:rPr>
          <w:rStyle w:val="FontStyle42"/>
          <w:sz w:val="28"/>
          <w:szCs w:val="28"/>
        </w:rPr>
        <w:t xml:space="preserve">к Особенностям </w:t>
      </w:r>
      <w:r w:rsidRPr="00357CA0">
        <w:rPr>
          <w:sz w:val="28"/>
          <w:szCs w:val="28"/>
        </w:rPr>
        <w:t>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p w:rsidR="00357CA0" w:rsidRPr="00357CA0" w:rsidRDefault="00357CA0" w:rsidP="00357CA0">
      <w:pPr>
        <w:pStyle w:val="Style1"/>
        <w:widowControl/>
        <w:spacing w:line="240" w:lineRule="auto"/>
        <w:ind w:firstLine="709"/>
        <w:jc w:val="center"/>
        <w:rPr>
          <w:sz w:val="28"/>
          <w:szCs w:val="28"/>
        </w:rPr>
      </w:pPr>
    </w:p>
    <w:p w:rsidR="00357CA0" w:rsidRPr="00357CA0" w:rsidRDefault="00357CA0" w:rsidP="00357CA0">
      <w:pPr>
        <w:pStyle w:val="Style1"/>
        <w:widowControl/>
        <w:spacing w:line="240" w:lineRule="auto"/>
        <w:ind w:firstLine="0"/>
        <w:jc w:val="center"/>
        <w:rPr>
          <w:rStyle w:val="FontStyle39"/>
          <w:color w:val="auto"/>
          <w:sz w:val="28"/>
          <w:szCs w:val="28"/>
        </w:rPr>
      </w:pPr>
      <w:r w:rsidRPr="00357CA0">
        <w:rPr>
          <w:rStyle w:val="FontStyle39"/>
          <w:color w:val="auto"/>
          <w:sz w:val="28"/>
          <w:szCs w:val="28"/>
        </w:rPr>
        <w:t>НОРМАТИВ</w:t>
      </w:r>
      <w:r w:rsidRPr="00357CA0">
        <w:rPr>
          <w:rStyle w:val="FontStyle39"/>
          <w:color w:val="auto"/>
          <w:sz w:val="28"/>
          <w:szCs w:val="28"/>
        </w:rPr>
        <w:br/>
        <w:t>оплаты труда тренера-преподавателя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w:t>
      </w:r>
    </w:p>
    <w:p w:rsidR="00357CA0" w:rsidRPr="00357CA0" w:rsidRDefault="00357CA0" w:rsidP="00357CA0">
      <w:pPr>
        <w:ind w:firstLine="709"/>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131"/>
        <w:gridCol w:w="2136"/>
        <w:gridCol w:w="1406"/>
        <w:gridCol w:w="10"/>
        <w:gridCol w:w="1310"/>
        <w:gridCol w:w="20"/>
        <w:gridCol w:w="1290"/>
        <w:gridCol w:w="11"/>
        <w:gridCol w:w="1309"/>
        <w:gridCol w:w="25"/>
      </w:tblGrid>
      <w:tr w:rsidR="00357CA0" w:rsidRPr="00357CA0" w:rsidTr="005614DB">
        <w:tc>
          <w:tcPr>
            <w:tcW w:w="2131"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Вид дополнительной общеобразовательной программы в области физической культуры и спорта</w:t>
            </w:r>
          </w:p>
        </w:tc>
        <w:tc>
          <w:tcPr>
            <w:tcW w:w="2136"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Этап спортивной</w:t>
            </w:r>
            <w:r w:rsidRPr="00357CA0">
              <w:rPr>
                <w:rStyle w:val="FontStyle46"/>
                <w:sz w:val="28"/>
                <w:szCs w:val="28"/>
              </w:rPr>
              <w:br/>
              <w:t>подготовки</w:t>
            </w:r>
          </w:p>
        </w:tc>
        <w:tc>
          <w:tcPr>
            <w:tcW w:w="1416" w:type="dxa"/>
            <w:gridSpan w:val="2"/>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Сроки реализации этапов спортивной подготовки (в годах)</w:t>
            </w:r>
          </w:p>
        </w:tc>
        <w:tc>
          <w:tcPr>
            <w:tcW w:w="3965" w:type="dxa"/>
            <w:gridSpan w:val="6"/>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Норматив оплаты труда тренера</w:t>
            </w:r>
            <w:r w:rsidRPr="00357CA0">
              <w:rPr>
                <w:rStyle w:val="FontStyle46"/>
                <w:sz w:val="28"/>
                <w:szCs w:val="28"/>
              </w:rPr>
              <w:br/>
              <w:t>преподавателя за подготовку учащихся на этапах спортивной подготовки, установленный в зависимости от численного состава учащихся на этапах спортивной подготовки по группам видов спорта (в процентах от должностного оклада)</w:t>
            </w:r>
          </w:p>
        </w:tc>
      </w:tr>
      <w:tr w:rsidR="00357CA0" w:rsidRPr="00357CA0" w:rsidTr="005614DB">
        <w:tc>
          <w:tcPr>
            <w:tcW w:w="2131"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16" w:type="dxa"/>
            <w:gridSpan w:val="2"/>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3965" w:type="dxa"/>
            <w:gridSpan w:val="6"/>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группы видов спорта</w:t>
            </w:r>
          </w:p>
        </w:tc>
      </w:tr>
      <w:tr w:rsidR="00357CA0" w:rsidRPr="00357CA0" w:rsidTr="005614DB">
        <w:tc>
          <w:tcPr>
            <w:tcW w:w="2131"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16" w:type="dxa"/>
            <w:gridSpan w:val="2"/>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I</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II</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III</w:t>
            </w:r>
          </w:p>
        </w:tc>
      </w:tr>
      <w:tr w:rsidR="00357CA0" w:rsidRPr="00357CA0" w:rsidTr="005614DB">
        <w:tc>
          <w:tcPr>
            <w:tcW w:w="2131"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w:t>
            </w:r>
          </w:p>
        </w:tc>
        <w:tc>
          <w:tcPr>
            <w:tcW w:w="213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2</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5</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6</w:t>
            </w:r>
          </w:p>
        </w:tc>
      </w:tr>
      <w:tr w:rsidR="00357CA0" w:rsidRPr="00357CA0" w:rsidTr="005614DB">
        <w:tc>
          <w:tcPr>
            <w:tcW w:w="2131"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Дополнительные</w:t>
            </w:r>
            <w:r w:rsidRPr="00357CA0">
              <w:rPr>
                <w:rStyle w:val="FontStyle46"/>
                <w:sz w:val="28"/>
                <w:szCs w:val="28"/>
              </w:rPr>
              <w:br/>
              <w:t>общеразвивающие программы</w:t>
            </w:r>
          </w:p>
        </w:tc>
        <w:tc>
          <w:tcPr>
            <w:tcW w:w="213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спортивно-оздоровительный этап</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весь период</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4</w:t>
            </w:r>
          </w:p>
        </w:tc>
      </w:tr>
      <w:tr w:rsidR="00357CA0" w:rsidRPr="00357CA0" w:rsidTr="005614DB">
        <w:tc>
          <w:tcPr>
            <w:tcW w:w="2131"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Дополнительные</w:t>
            </w:r>
            <w:r w:rsidRPr="00357CA0">
              <w:rPr>
                <w:rStyle w:val="FontStyle46"/>
                <w:sz w:val="28"/>
                <w:szCs w:val="28"/>
              </w:rPr>
              <w:br/>
              <w:t>образовательные</w:t>
            </w:r>
            <w:r w:rsidRPr="00357CA0">
              <w:rPr>
                <w:rStyle w:val="FontStyle46"/>
                <w:sz w:val="28"/>
                <w:szCs w:val="28"/>
              </w:rPr>
              <w:br/>
              <w:t>программы спортивной подготовки</w:t>
            </w:r>
          </w:p>
        </w:tc>
        <w:tc>
          <w:tcPr>
            <w:tcW w:w="2136"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этап начальной подготовки</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до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3,5</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3,5</w:t>
            </w:r>
          </w:p>
        </w:tc>
      </w:tr>
      <w:tr w:rsidR="00357CA0" w:rsidRPr="00357CA0" w:rsidTr="005614DB">
        <w:tc>
          <w:tcPr>
            <w:tcW w:w="2131"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свыше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7</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6</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5</w:t>
            </w:r>
          </w:p>
        </w:tc>
      </w:tr>
      <w:tr w:rsidR="00357CA0" w:rsidRPr="00357CA0" w:rsidTr="005614DB">
        <w:tc>
          <w:tcPr>
            <w:tcW w:w="2131"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 xml:space="preserve">учебно-тренировочный этап (этап </w:t>
            </w:r>
            <w:r w:rsidRPr="00357CA0">
              <w:rPr>
                <w:rStyle w:val="FontStyle46"/>
                <w:sz w:val="28"/>
                <w:szCs w:val="28"/>
              </w:rPr>
              <w:lastRenderedPageBreak/>
              <w:t>спортивной специализации)</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lastRenderedPageBreak/>
              <w:t>до 3 лет</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9</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8</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7</w:t>
            </w:r>
          </w:p>
        </w:tc>
      </w:tr>
      <w:tr w:rsidR="00357CA0" w:rsidRPr="00357CA0" w:rsidTr="005614DB">
        <w:tc>
          <w:tcPr>
            <w:tcW w:w="2131"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jc w:val="center"/>
              <w:rPr>
                <w:rStyle w:val="FontStyle46"/>
                <w:sz w:val="28"/>
                <w:szCs w:val="28"/>
              </w:rPr>
            </w:pPr>
          </w:p>
          <w:p w:rsidR="00357CA0" w:rsidRPr="00357CA0" w:rsidRDefault="00357CA0" w:rsidP="005614DB">
            <w:pPr>
              <w:ind w:firstLine="709"/>
              <w:jc w:val="center"/>
              <w:rPr>
                <w:rStyle w:val="FontStyle46"/>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свыше 3 лет</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12</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10</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9</w:t>
            </w:r>
          </w:p>
        </w:tc>
      </w:tr>
      <w:tr w:rsidR="00357CA0" w:rsidRPr="00357CA0" w:rsidTr="005614DB">
        <w:tc>
          <w:tcPr>
            <w:tcW w:w="2131" w:type="dxa"/>
            <w:vMerge/>
            <w:tcBorders>
              <w:top w:val="nil"/>
              <w:left w:val="single" w:sz="6" w:space="0" w:color="auto"/>
              <w:bottom w:val="nil"/>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val="restart"/>
            <w:tcBorders>
              <w:top w:val="single" w:sz="6" w:space="0" w:color="auto"/>
              <w:left w:val="single" w:sz="6" w:space="0" w:color="auto"/>
              <w:bottom w:val="nil"/>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этап совершенствования спортивного мастерства</w:t>
            </w: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до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24</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21</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19</w:t>
            </w:r>
          </w:p>
        </w:tc>
      </w:tr>
      <w:tr w:rsidR="00357CA0" w:rsidRPr="00357CA0" w:rsidTr="005614DB">
        <w:tc>
          <w:tcPr>
            <w:tcW w:w="2131"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357CA0" w:rsidRPr="00357CA0" w:rsidRDefault="00357CA0" w:rsidP="005614DB">
            <w:pPr>
              <w:ind w:firstLine="709"/>
              <w:rPr>
                <w:rStyle w:val="FontStyle46"/>
                <w:sz w:val="28"/>
                <w:szCs w:val="28"/>
              </w:rPr>
            </w:pPr>
          </w:p>
          <w:p w:rsidR="00357CA0" w:rsidRPr="00357CA0" w:rsidRDefault="00357CA0" w:rsidP="005614DB">
            <w:pPr>
              <w:ind w:firstLine="709"/>
              <w:rPr>
                <w:rStyle w:val="FontStyle46"/>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свыше года</w:t>
            </w:r>
          </w:p>
        </w:tc>
        <w:tc>
          <w:tcPr>
            <w:tcW w:w="133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36</w:t>
            </w:r>
          </w:p>
        </w:tc>
        <w:tc>
          <w:tcPr>
            <w:tcW w:w="1301"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31</w:t>
            </w:r>
          </w:p>
        </w:tc>
        <w:tc>
          <w:tcPr>
            <w:tcW w:w="1334"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ind w:firstLine="10"/>
              <w:rPr>
                <w:rStyle w:val="FontStyle46"/>
                <w:sz w:val="28"/>
                <w:szCs w:val="28"/>
              </w:rPr>
            </w:pPr>
            <w:r w:rsidRPr="00357CA0">
              <w:rPr>
                <w:rStyle w:val="FontStyle46"/>
                <w:sz w:val="28"/>
                <w:szCs w:val="28"/>
              </w:rPr>
              <w:t>28</w:t>
            </w:r>
          </w:p>
        </w:tc>
      </w:tr>
      <w:tr w:rsidR="00357CA0" w:rsidRPr="00357CA0" w:rsidTr="005614DB">
        <w:trPr>
          <w:gridAfter w:val="1"/>
          <w:wAfter w:w="25" w:type="dxa"/>
        </w:trPr>
        <w:tc>
          <w:tcPr>
            <w:tcW w:w="2131"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4"/>
              <w:widowControl/>
              <w:ind w:firstLine="709"/>
              <w:rPr>
                <w:sz w:val="28"/>
                <w:szCs w:val="28"/>
              </w:rPr>
            </w:pPr>
          </w:p>
        </w:tc>
        <w:tc>
          <w:tcPr>
            <w:tcW w:w="213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этап высшего спортивного мастерства</w:t>
            </w:r>
          </w:p>
        </w:tc>
        <w:tc>
          <w:tcPr>
            <w:tcW w:w="1406" w:type="dxa"/>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без ограничений</w:t>
            </w:r>
          </w:p>
        </w:tc>
        <w:tc>
          <w:tcPr>
            <w:tcW w:w="132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50</w:t>
            </w:r>
          </w:p>
        </w:tc>
        <w:tc>
          <w:tcPr>
            <w:tcW w:w="131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40</w:t>
            </w:r>
          </w:p>
        </w:tc>
        <w:tc>
          <w:tcPr>
            <w:tcW w:w="1320" w:type="dxa"/>
            <w:gridSpan w:val="2"/>
            <w:tcBorders>
              <w:top w:val="single" w:sz="6" w:space="0" w:color="auto"/>
              <w:left w:val="single" w:sz="6" w:space="0" w:color="auto"/>
              <w:bottom w:val="single" w:sz="6" w:space="0" w:color="auto"/>
              <w:right w:val="single" w:sz="6" w:space="0" w:color="auto"/>
            </w:tcBorders>
          </w:tcPr>
          <w:p w:rsidR="00357CA0" w:rsidRPr="00357CA0" w:rsidRDefault="00357CA0" w:rsidP="005614DB">
            <w:pPr>
              <w:pStyle w:val="Style29"/>
              <w:widowControl/>
              <w:spacing w:line="240" w:lineRule="auto"/>
              <w:rPr>
                <w:rStyle w:val="FontStyle46"/>
                <w:sz w:val="28"/>
                <w:szCs w:val="28"/>
              </w:rPr>
            </w:pPr>
            <w:r w:rsidRPr="00357CA0">
              <w:rPr>
                <w:rStyle w:val="FontStyle46"/>
                <w:sz w:val="28"/>
                <w:szCs w:val="28"/>
              </w:rPr>
              <w:t>35</w:t>
            </w:r>
          </w:p>
        </w:tc>
      </w:tr>
    </w:tbl>
    <w:p w:rsidR="00357CA0" w:rsidRPr="00357CA0" w:rsidRDefault="00357CA0" w:rsidP="00357CA0">
      <w:pPr>
        <w:pStyle w:val="Style3"/>
        <w:widowControl/>
        <w:ind w:firstLine="709"/>
        <w:rPr>
          <w:sz w:val="28"/>
          <w:szCs w:val="28"/>
        </w:rPr>
      </w:pPr>
    </w:p>
    <w:p w:rsidR="00357CA0" w:rsidRPr="00357CA0" w:rsidRDefault="00357CA0" w:rsidP="00357CA0">
      <w:pPr>
        <w:pStyle w:val="Style3"/>
        <w:widowControl/>
        <w:ind w:firstLine="709"/>
        <w:rPr>
          <w:rStyle w:val="FontStyle42"/>
          <w:sz w:val="28"/>
          <w:szCs w:val="28"/>
        </w:rPr>
      </w:pPr>
      <w:r w:rsidRPr="00357CA0">
        <w:rPr>
          <w:rStyle w:val="FontStyle42"/>
          <w:sz w:val="28"/>
          <w:szCs w:val="28"/>
        </w:rPr>
        <w:t>Примечание:</w:t>
      </w:r>
    </w:p>
    <w:p w:rsidR="00357CA0" w:rsidRPr="00357CA0" w:rsidRDefault="00357CA0" w:rsidP="00357CA0">
      <w:pPr>
        <w:pStyle w:val="Style3"/>
        <w:widowControl/>
        <w:ind w:firstLine="709"/>
        <w:rPr>
          <w:rStyle w:val="FontStyle42"/>
          <w:sz w:val="28"/>
          <w:szCs w:val="28"/>
        </w:rPr>
      </w:pPr>
      <w:r w:rsidRPr="00357CA0">
        <w:rPr>
          <w:rStyle w:val="FontStyle42"/>
          <w:sz w:val="28"/>
          <w:szCs w:val="28"/>
        </w:rPr>
        <w:t>Виды спорта распределяются по группам в следующем порядке:</w:t>
      </w:r>
    </w:p>
    <w:p w:rsidR="00357CA0" w:rsidRPr="00357CA0" w:rsidRDefault="00357CA0" w:rsidP="00357CA0">
      <w:pPr>
        <w:pStyle w:val="Style6"/>
        <w:widowControl/>
        <w:numPr>
          <w:ilvl w:val="0"/>
          <w:numId w:val="2"/>
        </w:numPr>
        <w:tabs>
          <w:tab w:val="left" w:pos="1022"/>
        </w:tabs>
        <w:spacing w:line="240" w:lineRule="auto"/>
        <w:ind w:firstLine="709"/>
        <w:rPr>
          <w:rStyle w:val="FontStyle42"/>
          <w:sz w:val="28"/>
          <w:szCs w:val="28"/>
        </w:rPr>
      </w:pPr>
      <w:r w:rsidRPr="00357CA0">
        <w:rPr>
          <w:rStyle w:val="FontStyle42"/>
          <w:sz w:val="28"/>
          <w:szCs w:val="28"/>
        </w:rPr>
        <w:t>к первой группе относятся виды спорта, включенные в программу летних и зимних Олимпийских игр, летних и зимних Паралимпийских игр, летних и зимних Сурдлимпийских игр, кроме командных игровых видов спорта;</w:t>
      </w:r>
    </w:p>
    <w:p w:rsidR="00357CA0" w:rsidRPr="00357CA0" w:rsidRDefault="00357CA0" w:rsidP="00357CA0">
      <w:pPr>
        <w:pStyle w:val="Style6"/>
        <w:widowControl/>
        <w:numPr>
          <w:ilvl w:val="0"/>
          <w:numId w:val="2"/>
        </w:numPr>
        <w:tabs>
          <w:tab w:val="left" w:pos="1022"/>
        </w:tabs>
        <w:spacing w:line="240" w:lineRule="auto"/>
        <w:ind w:firstLine="709"/>
        <w:rPr>
          <w:rStyle w:val="FontStyle42"/>
          <w:sz w:val="28"/>
          <w:szCs w:val="28"/>
        </w:rPr>
      </w:pPr>
      <w:r w:rsidRPr="00357CA0">
        <w:rPr>
          <w:rStyle w:val="FontStyle42"/>
          <w:sz w:val="28"/>
          <w:szCs w:val="28"/>
        </w:rPr>
        <w:t>ко второй группе относятся командные игровые виды спорта, включенные в программу летних и зимних Олимпийских игр, летних и зимних Паралимпийских игр, летних и зимних Сурдлимпийских игр, а также виды спорта, не включенные в программу летних и зимних Олимпийских игр, летних и зимних Паралимпийских игр, летних и зимних Сурдлимпийских игр, но получившие признание Международного олимпийского комитета, Международного паралимпийского комитета, Международного сурдлимпийского комитета и включенные во Всероссийский реестр видов спорта;</w:t>
      </w:r>
    </w:p>
    <w:p w:rsidR="00357CA0" w:rsidRPr="00357CA0" w:rsidRDefault="00357CA0" w:rsidP="00357CA0">
      <w:pPr>
        <w:pStyle w:val="Style6"/>
        <w:widowControl/>
        <w:numPr>
          <w:ilvl w:val="0"/>
          <w:numId w:val="2"/>
        </w:numPr>
        <w:tabs>
          <w:tab w:val="left" w:pos="1022"/>
        </w:tabs>
        <w:spacing w:line="240" w:lineRule="auto"/>
        <w:ind w:firstLine="709"/>
        <w:rPr>
          <w:rStyle w:val="FontStyle42"/>
          <w:sz w:val="28"/>
          <w:szCs w:val="28"/>
        </w:rPr>
      </w:pPr>
      <w:r w:rsidRPr="00357CA0">
        <w:rPr>
          <w:rStyle w:val="FontStyle42"/>
          <w:sz w:val="28"/>
          <w:szCs w:val="28"/>
        </w:rPr>
        <w:t>к третьей группе относятся все другие виды спорта (спортивные дисциплины), включенные во Всероссийский реестр, но не включенные в программу летних и зимних Олимпийских игр, летних и зимних Паралимпийских игр, летних и зимних Сурдлимпийских игр.</w:t>
      </w:r>
    </w:p>
    <w:p w:rsidR="00357CA0" w:rsidRPr="00357CA0" w:rsidRDefault="00357CA0" w:rsidP="00357CA0">
      <w:pPr>
        <w:pStyle w:val="Style6"/>
        <w:widowControl/>
        <w:tabs>
          <w:tab w:val="left" w:pos="1022"/>
        </w:tabs>
        <w:spacing w:line="240" w:lineRule="auto"/>
        <w:ind w:firstLine="709"/>
        <w:rPr>
          <w:rStyle w:val="FontStyle42"/>
          <w:sz w:val="28"/>
          <w:szCs w:val="28"/>
        </w:rPr>
      </w:pPr>
    </w:p>
    <w:p w:rsidR="005614DB" w:rsidRDefault="005614DB" w:rsidP="005614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5614DB" w:rsidRDefault="005614DB" w:rsidP="005614DB">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5614DB" w:rsidRPr="00357CA0" w:rsidRDefault="005614DB" w:rsidP="005614DB">
      <w:pPr>
        <w:pStyle w:val="ConsPlusNormal"/>
        <w:widowControl/>
        <w:jc w:val="both"/>
        <w:outlineLvl w:val="0"/>
        <w:rPr>
          <w:rFonts w:ascii="Times New Roman" w:hAnsi="Times New Roman" w:cs="Times New Roman"/>
          <w:sz w:val="28"/>
          <w:szCs w:val="28"/>
        </w:rPr>
        <w:sectPr w:rsidR="005614DB" w:rsidRPr="00357CA0" w:rsidSect="006F1E93">
          <w:headerReference w:type="default" r:id="rId28"/>
          <w:pgSz w:w="11906" w:h="16838"/>
          <w:pgMar w:top="1134" w:right="850" w:bottom="1134" w:left="1701" w:header="708" w:footer="708" w:gutter="0"/>
          <w:pgNumType w:start="1"/>
          <w:cols w:space="708"/>
          <w:titlePg/>
          <w:docGrid w:linePitch="360"/>
        </w:sect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357CA0" w:rsidRDefault="00357CA0" w:rsidP="00357CA0">
      <w:pPr>
        <w:pStyle w:val="Style3"/>
        <w:widowControl/>
        <w:ind w:left="5103"/>
        <w:rPr>
          <w:rStyle w:val="FontStyle42"/>
          <w:sz w:val="28"/>
          <w:szCs w:val="28"/>
        </w:rPr>
      </w:pPr>
      <w:r w:rsidRPr="00357CA0">
        <w:rPr>
          <w:rStyle w:val="FontStyle42"/>
          <w:sz w:val="28"/>
          <w:szCs w:val="28"/>
        </w:rPr>
        <w:lastRenderedPageBreak/>
        <w:t>Приложение 4</w:t>
      </w:r>
    </w:p>
    <w:p w:rsidR="00357CA0" w:rsidRPr="00357CA0" w:rsidRDefault="00357CA0" w:rsidP="00357CA0">
      <w:pPr>
        <w:pStyle w:val="Style3"/>
        <w:widowControl/>
        <w:ind w:left="5103"/>
        <w:rPr>
          <w:sz w:val="28"/>
          <w:szCs w:val="28"/>
        </w:rPr>
      </w:pPr>
      <w:r w:rsidRPr="00357CA0">
        <w:rPr>
          <w:rStyle w:val="FontStyle42"/>
          <w:sz w:val="28"/>
          <w:szCs w:val="28"/>
        </w:rPr>
        <w:t xml:space="preserve">к Особенностям </w:t>
      </w:r>
      <w:r w:rsidRPr="00357CA0">
        <w:rPr>
          <w:sz w:val="28"/>
          <w:szCs w:val="28"/>
        </w:rPr>
        <w:t>оплаты труда работников учреждений дополнительного образования муниципального образования Белореченский район, реализующих дополнительные общеобразовательные программы в области физической культуры и спорта, 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p w:rsidR="00357CA0" w:rsidRPr="00357CA0" w:rsidRDefault="00357CA0" w:rsidP="00357CA0">
      <w:pPr>
        <w:pStyle w:val="Style1"/>
        <w:widowControl/>
        <w:spacing w:line="240" w:lineRule="auto"/>
        <w:ind w:firstLine="709"/>
        <w:jc w:val="center"/>
        <w:rPr>
          <w:sz w:val="28"/>
          <w:szCs w:val="28"/>
        </w:rPr>
      </w:pPr>
    </w:p>
    <w:p w:rsidR="006F1E93" w:rsidRDefault="006F1E93" w:rsidP="006F1E93">
      <w:pPr>
        <w:spacing w:after="0" w:line="240" w:lineRule="auto"/>
        <w:jc w:val="center"/>
        <w:rPr>
          <w:rStyle w:val="af1"/>
          <w:rFonts w:ascii="Times New Roman" w:hAnsi="Times New Roman" w:cs="Times New Roman"/>
          <w:bCs/>
          <w:color w:val="auto"/>
          <w:sz w:val="28"/>
          <w:szCs w:val="28"/>
        </w:rPr>
      </w:pPr>
    </w:p>
    <w:p w:rsidR="00357CA0" w:rsidRPr="006F1E93" w:rsidRDefault="00357CA0" w:rsidP="006F1E93">
      <w:pPr>
        <w:spacing w:after="0" w:line="240" w:lineRule="auto"/>
        <w:jc w:val="center"/>
        <w:rPr>
          <w:rStyle w:val="af1"/>
          <w:rFonts w:ascii="Times New Roman" w:hAnsi="Times New Roman" w:cs="Times New Roman"/>
          <w:bCs/>
          <w:color w:val="auto"/>
          <w:sz w:val="28"/>
          <w:szCs w:val="28"/>
        </w:rPr>
      </w:pPr>
      <w:r w:rsidRPr="006F1E93">
        <w:rPr>
          <w:rStyle w:val="af1"/>
          <w:rFonts w:ascii="Times New Roman" w:hAnsi="Times New Roman" w:cs="Times New Roman"/>
          <w:bCs/>
          <w:color w:val="auto"/>
          <w:sz w:val="28"/>
          <w:szCs w:val="28"/>
        </w:rPr>
        <w:t>Стимулирующая выплата</w:t>
      </w:r>
    </w:p>
    <w:p w:rsidR="00357CA0" w:rsidRDefault="00357CA0" w:rsidP="006F1E93">
      <w:pPr>
        <w:spacing w:after="0" w:line="240" w:lineRule="auto"/>
        <w:jc w:val="center"/>
        <w:rPr>
          <w:rFonts w:ascii="Times New Roman" w:hAnsi="Times New Roman" w:cs="Times New Roman"/>
          <w:b/>
          <w:sz w:val="28"/>
          <w:szCs w:val="28"/>
        </w:rPr>
      </w:pPr>
      <w:r w:rsidRPr="006F1E93">
        <w:rPr>
          <w:rStyle w:val="af1"/>
          <w:rFonts w:ascii="Times New Roman" w:hAnsi="Times New Roman" w:cs="Times New Roman"/>
          <w:bCs/>
          <w:color w:val="auto"/>
          <w:sz w:val="28"/>
          <w:szCs w:val="28"/>
        </w:rPr>
        <w:t>в размере 3150 рублей для отдельных категорий работников муниципальных учреждений муниципального образования Белореченский район</w:t>
      </w:r>
      <w:r w:rsidRPr="006F1E93">
        <w:rPr>
          <w:rStyle w:val="af1"/>
          <w:rFonts w:ascii="Times New Roman" w:hAnsi="Times New Roman" w:cs="Times New Roman"/>
          <w:b w:val="0"/>
          <w:bCs/>
          <w:color w:val="auto"/>
          <w:sz w:val="28"/>
          <w:szCs w:val="28"/>
        </w:rPr>
        <w:t xml:space="preserve">, </w:t>
      </w:r>
      <w:r w:rsidRPr="006F1E93">
        <w:rPr>
          <w:rFonts w:ascii="Times New Roman" w:hAnsi="Times New Roman" w:cs="Times New Roman"/>
          <w:b/>
          <w:sz w:val="28"/>
          <w:szCs w:val="28"/>
        </w:rPr>
        <w:t>реализующих дополнительные общеобразовательные программы в области физической культуры и спорта</w:t>
      </w:r>
      <w:r w:rsidRPr="006F1E93">
        <w:rPr>
          <w:rStyle w:val="af1"/>
          <w:rFonts w:ascii="Times New Roman" w:hAnsi="Times New Roman" w:cs="Times New Roman"/>
          <w:bCs/>
          <w:color w:val="auto"/>
          <w:sz w:val="28"/>
          <w:szCs w:val="28"/>
        </w:rPr>
        <w:t xml:space="preserve">, </w:t>
      </w:r>
      <w:r w:rsidRPr="006F1E93">
        <w:rPr>
          <w:rFonts w:ascii="Times New Roman" w:hAnsi="Times New Roman" w:cs="Times New Roman"/>
          <w:b/>
          <w:sz w:val="28"/>
          <w:szCs w:val="28"/>
        </w:rPr>
        <w:t>функции и полномочия учредителя в отношении которых осуществляет управление образованием администрации муниципального образования Белореченский район</w:t>
      </w:r>
    </w:p>
    <w:p w:rsidR="006F1E93" w:rsidRPr="006F1E93" w:rsidRDefault="006F1E93" w:rsidP="006F1E93">
      <w:pPr>
        <w:spacing w:after="0" w:line="240" w:lineRule="auto"/>
        <w:jc w:val="center"/>
        <w:rPr>
          <w:rFonts w:ascii="Times New Roman" w:hAnsi="Times New Roman" w:cs="Times New Roman"/>
          <w:b/>
          <w:sz w:val="28"/>
          <w:szCs w:val="28"/>
        </w:rPr>
      </w:pPr>
    </w:p>
    <w:tbl>
      <w:tblPr>
        <w:tblW w:w="9526" w:type="dxa"/>
        <w:tblInd w:w="221" w:type="dxa"/>
        <w:tblBorders>
          <w:top w:val="single" w:sz="4" w:space="0" w:color="auto"/>
          <w:left w:val="single" w:sz="4" w:space="0" w:color="auto"/>
          <w:bottom w:val="single" w:sz="4" w:space="0" w:color="auto"/>
          <w:right w:val="single" w:sz="4" w:space="0" w:color="auto"/>
        </w:tblBorders>
        <w:tblLayout w:type="fixed"/>
        <w:tblLook w:val="0000"/>
      </w:tblPr>
      <w:tblGrid>
        <w:gridCol w:w="2864"/>
        <w:gridCol w:w="6662"/>
      </w:tblGrid>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center"/>
              <w:rPr>
                <w:rFonts w:ascii="Times New Roman" w:hAnsi="Times New Roman" w:cs="Times New Roman"/>
                <w:sz w:val="28"/>
                <w:szCs w:val="28"/>
              </w:rPr>
            </w:pPr>
            <w:r w:rsidRPr="006F1E93">
              <w:rPr>
                <w:rFonts w:ascii="Times New Roman" w:hAnsi="Times New Roman" w:cs="Times New Roman"/>
                <w:sz w:val="28"/>
                <w:szCs w:val="28"/>
              </w:rPr>
              <w:t>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center"/>
              <w:rPr>
                <w:rFonts w:ascii="Times New Roman" w:hAnsi="Times New Roman" w:cs="Times New Roman"/>
                <w:sz w:val="28"/>
                <w:szCs w:val="28"/>
              </w:rPr>
            </w:pPr>
            <w:r w:rsidRPr="006F1E93">
              <w:rPr>
                <w:rFonts w:ascii="Times New Roman" w:hAnsi="Times New Roman" w:cs="Times New Roman"/>
                <w:sz w:val="28"/>
                <w:szCs w:val="28"/>
              </w:rPr>
              <w:t>Должности,</w:t>
            </w:r>
          </w:p>
          <w:p w:rsidR="00357CA0" w:rsidRPr="006F1E93" w:rsidRDefault="00357CA0" w:rsidP="006F1E93">
            <w:pPr>
              <w:pStyle w:val="af2"/>
              <w:jc w:val="center"/>
              <w:rPr>
                <w:rFonts w:ascii="Times New Roman" w:hAnsi="Times New Roman" w:cs="Times New Roman"/>
                <w:sz w:val="28"/>
                <w:szCs w:val="28"/>
              </w:rPr>
            </w:pPr>
            <w:r w:rsidRPr="006F1E93">
              <w:rPr>
                <w:rFonts w:ascii="Times New Roman" w:hAnsi="Times New Roman" w:cs="Times New Roman"/>
                <w:sz w:val="28"/>
                <w:szCs w:val="28"/>
              </w:rPr>
              <w:t>отнесенные к квалификационным группам</w:t>
            </w:r>
          </w:p>
        </w:tc>
      </w:tr>
      <w:tr w:rsidR="00357CA0" w:rsidRPr="006F1E93" w:rsidTr="005614DB">
        <w:tc>
          <w:tcPr>
            <w:tcW w:w="9526" w:type="dxa"/>
            <w:gridSpan w:val="2"/>
            <w:tcBorders>
              <w:top w:val="single" w:sz="4" w:space="0" w:color="auto"/>
              <w:bottom w:val="single" w:sz="4" w:space="0" w:color="auto"/>
            </w:tcBorders>
          </w:tcPr>
          <w:p w:rsidR="00357CA0" w:rsidRPr="006F1E93" w:rsidRDefault="00357CA0" w:rsidP="006F1E93">
            <w:pPr>
              <w:pStyle w:val="1"/>
              <w:spacing w:before="0" w:after="0"/>
              <w:jc w:val="center"/>
              <w:rPr>
                <w:rFonts w:ascii="Times New Roman" w:hAnsi="Times New Roman"/>
                <w:b w:val="0"/>
                <w:sz w:val="28"/>
                <w:szCs w:val="28"/>
              </w:rPr>
            </w:pPr>
            <w:r w:rsidRPr="006F1E93">
              <w:rPr>
                <w:rFonts w:ascii="Times New Roman" w:hAnsi="Times New Roman"/>
                <w:b w:val="0"/>
                <w:color w:val="000000"/>
                <w:sz w:val="28"/>
                <w:szCs w:val="28"/>
              </w:rPr>
              <w:t>1. Профессиональная квалификационная группа должностей учебно-вспомогательного персонала первого уровня</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секретарь учебной части</w:t>
            </w:r>
          </w:p>
        </w:tc>
      </w:tr>
      <w:tr w:rsidR="00357CA0" w:rsidRPr="006F1E93" w:rsidTr="005614DB">
        <w:tc>
          <w:tcPr>
            <w:tcW w:w="9526" w:type="dxa"/>
            <w:gridSpan w:val="2"/>
            <w:tcBorders>
              <w:top w:val="single" w:sz="4" w:space="0" w:color="auto"/>
              <w:bottom w:val="single" w:sz="4" w:space="0" w:color="auto"/>
            </w:tcBorders>
          </w:tcPr>
          <w:p w:rsidR="00357CA0" w:rsidRPr="006F1E93" w:rsidRDefault="00357CA0" w:rsidP="006F1E93">
            <w:pPr>
              <w:pStyle w:val="1"/>
              <w:spacing w:before="0" w:after="0"/>
              <w:jc w:val="center"/>
              <w:rPr>
                <w:rFonts w:ascii="Times New Roman" w:hAnsi="Times New Roman"/>
                <w:b w:val="0"/>
                <w:color w:val="000000"/>
                <w:sz w:val="28"/>
                <w:szCs w:val="28"/>
              </w:rPr>
            </w:pPr>
            <w:r w:rsidRPr="006F1E93">
              <w:rPr>
                <w:rFonts w:ascii="Times New Roman" w:hAnsi="Times New Roman"/>
                <w:b w:val="0"/>
                <w:color w:val="000000"/>
                <w:sz w:val="28"/>
                <w:szCs w:val="28"/>
              </w:rPr>
              <w:t>2. Профессиональная квалификационная группа должностей учебно-вспомогательного персонала второго уровня</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дежурный по режиму; младший воспитатель</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диспетчер образовательной организации; старший дежурный по режиму</w:t>
            </w:r>
          </w:p>
        </w:tc>
      </w:tr>
      <w:tr w:rsidR="00357CA0" w:rsidRPr="006F1E93" w:rsidTr="005614DB">
        <w:tc>
          <w:tcPr>
            <w:tcW w:w="9526" w:type="dxa"/>
            <w:gridSpan w:val="2"/>
            <w:tcBorders>
              <w:top w:val="single" w:sz="4" w:space="0" w:color="auto"/>
              <w:bottom w:val="single" w:sz="4" w:space="0" w:color="auto"/>
            </w:tcBorders>
          </w:tcPr>
          <w:p w:rsidR="00357CA0" w:rsidRPr="006F1E93" w:rsidRDefault="00357CA0" w:rsidP="006F1E93">
            <w:pPr>
              <w:pStyle w:val="1"/>
              <w:spacing w:before="0" w:after="0"/>
              <w:jc w:val="center"/>
              <w:rPr>
                <w:rFonts w:ascii="Times New Roman" w:hAnsi="Times New Roman"/>
                <w:b w:val="0"/>
                <w:sz w:val="28"/>
                <w:szCs w:val="28"/>
              </w:rPr>
            </w:pPr>
            <w:r w:rsidRPr="006F1E93">
              <w:rPr>
                <w:rFonts w:ascii="Times New Roman" w:hAnsi="Times New Roman"/>
                <w:b w:val="0"/>
                <w:color w:val="000000"/>
                <w:sz w:val="28"/>
                <w:szCs w:val="28"/>
              </w:rPr>
              <w:t>3. Профессиональная квалификационная группа должностей педагогических работников</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инструктор по труду; инструктор по физической культуре</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концертмейстер; педагог дополнительного образования; педагог-организатор; социальный педагог; инструктор-методист; тренер-преподаватель</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lastRenderedPageBreak/>
              <w:t>3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воспитатель; методист; педагог-психолог; старший педагог дополнительного образования; старший инструктор-методист; старший тренер-преподаватель</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4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руководитель физического воспитания; старший воспитатель; старший методист</w:t>
            </w:r>
          </w:p>
        </w:tc>
      </w:tr>
      <w:tr w:rsidR="00357CA0" w:rsidRPr="006F1E93" w:rsidTr="006F1E93">
        <w:trPr>
          <w:trHeight w:val="762"/>
        </w:trPr>
        <w:tc>
          <w:tcPr>
            <w:tcW w:w="9526" w:type="dxa"/>
            <w:gridSpan w:val="2"/>
            <w:tcBorders>
              <w:top w:val="single" w:sz="4" w:space="0" w:color="auto"/>
              <w:bottom w:val="single" w:sz="4" w:space="0" w:color="auto"/>
            </w:tcBorders>
          </w:tcPr>
          <w:p w:rsidR="00357CA0" w:rsidRPr="006F1E93" w:rsidRDefault="00357CA0" w:rsidP="006F1E93">
            <w:pPr>
              <w:pStyle w:val="af2"/>
              <w:jc w:val="center"/>
              <w:rPr>
                <w:rFonts w:ascii="Times New Roman" w:hAnsi="Times New Roman" w:cs="Times New Roman"/>
                <w:sz w:val="28"/>
                <w:szCs w:val="28"/>
              </w:rPr>
            </w:pPr>
            <w:r w:rsidRPr="006F1E93">
              <w:rPr>
                <w:rFonts w:ascii="Times New Roman" w:hAnsi="Times New Roman" w:cs="Times New Roman"/>
                <w:color w:val="000000"/>
                <w:sz w:val="28"/>
                <w:szCs w:val="28"/>
              </w:rPr>
              <w:t>4. Профессиональная квалификационная группа «Общеотраслевые профессии рабочих</w:t>
            </w:r>
            <w:r w:rsidRPr="006F1E93">
              <w:rPr>
                <w:rFonts w:ascii="Times New Roman" w:hAnsi="Times New Roman" w:cs="Times New Roman"/>
                <w:bCs/>
                <w:color w:val="000000"/>
                <w:sz w:val="28"/>
                <w:szCs w:val="28"/>
              </w:rPr>
              <w:t xml:space="preserve"> первого уровня»</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Аппаратчик химводоочистки, буфетчик, гардеробщик, гладильщик, дворник, кастелянша, костюмер, кладовщик, конюх, лаборант химического анализа, лифтер, машинист (кочегар) котельной, машинист насосных установок, машинист по стирке и ремонту одежды, машинист холодильных установок, оператор стиральных машин, оператор хлораторной установки, приемщик пункта проката, рабочий зеленого хозяйства, рабочий по комплексному обслуживанию и ремонту зданий, ремонтировщик плоскостных спортивных сооружений, рабочий по уходу за животными, садовник, слесарь по контрольно-измерительным приборам и автоматике,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 газового оборудования, слесарь-сантехник, слесарь-электрик по ремонту электрооборудования, сторож (вахтер), уборщик служебных помещений, уборщик территорий.</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center"/>
              <w:rPr>
                <w:rFonts w:ascii="Times New Roman" w:hAnsi="Times New Roman" w:cs="Times New Roman"/>
                <w:sz w:val="28"/>
                <w:szCs w:val="28"/>
              </w:rPr>
            </w:pPr>
            <w:r w:rsidRPr="006F1E93">
              <w:rPr>
                <w:rFonts w:ascii="Times New Roman" w:hAnsi="Times New Roman" w:cs="Times New Roman"/>
                <w:sz w:val="28"/>
                <w:szCs w:val="28"/>
              </w:rPr>
              <w:t>5. Профессия рабочих второго уровня</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1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Аппаратчик химводоочистки, буфетчик, водитель автомобиля, гладильщик, лаборант химического анализа, машинист (кочегар) котельной, машинист насосных установок, механик по техническим видам спорта, наездник, оператор котельной, оператор стиральных машин, оператор хлораторной установки, рабочий по комплексному обслуживанию и ремонту зданий, ремонтировщик плоскостных спортивных сооружений, слесарь по ремонту и обслуживанию систем вентиляции и кондиционирования, слесарь по ремонту оборудования тепловых сетей, слесарь по эксплуатации и ремонту газового оборудования, слесарь-сантехник, слесарь по ремонту электрооборудования, звукооператор, швея</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lastRenderedPageBreak/>
              <w:t>2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Водитель автомобиля, тракторист, швея, машинист (кочегар) котельной, машинист насосных установок, механик насосных установок, механик по техническим видам спорта; наездник, оператор котельной, слесарь по ремонту оборудования тепловых сетей, слесарь-сантехник, слесарь-электрик по ремонту электрооборудования, тренер лошадей.</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3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Водитель автомобиля, слесарь-ремонтник</w:t>
            </w:r>
          </w:p>
        </w:tc>
      </w:tr>
      <w:tr w:rsidR="00357CA0" w:rsidRPr="006F1E93" w:rsidTr="005614DB">
        <w:tc>
          <w:tcPr>
            <w:tcW w:w="9526" w:type="dxa"/>
            <w:gridSpan w:val="2"/>
            <w:tcBorders>
              <w:top w:val="single" w:sz="4" w:space="0" w:color="auto"/>
              <w:bottom w:val="single" w:sz="4" w:space="0" w:color="auto"/>
            </w:tcBorders>
          </w:tcPr>
          <w:p w:rsidR="00357CA0" w:rsidRPr="006F1E93" w:rsidRDefault="00357CA0" w:rsidP="006F1E93">
            <w:pPr>
              <w:pStyle w:val="af2"/>
              <w:jc w:val="center"/>
              <w:rPr>
                <w:rFonts w:ascii="Times New Roman" w:hAnsi="Times New Roman" w:cs="Times New Roman"/>
                <w:sz w:val="28"/>
                <w:szCs w:val="28"/>
              </w:rPr>
            </w:pPr>
            <w:r w:rsidRPr="006F1E93">
              <w:rPr>
                <w:rFonts w:ascii="Times New Roman" w:hAnsi="Times New Roman" w:cs="Times New Roman"/>
                <w:color w:val="000000"/>
                <w:sz w:val="28"/>
                <w:szCs w:val="28"/>
              </w:rPr>
              <w:t>5. Профессиональная квалификационная группа «Профессия рабочих культуры, искусства и кинематографии второго уровня</w:t>
            </w:r>
            <w:r w:rsidRPr="006F1E93">
              <w:rPr>
                <w:rFonts w:ascii="Times New Roman" w:hAnsi="Times New Roman" w:cs="Times New Roman"/>
                <w:bCs/>
                <w:color w:val="000000"/>
                <w:sz w:val="28"/>
                <w:szCs w:val="28"/>
              </w:rPr>
              <w:t>»</w:t>
            </w:r>
          </w:p>
        </w:tc>
      </w:tr>
      <w:tr w:rsidR="00357CA0" w:rsidRPr="006F1E93" w:rsidTr="005614DB">
        <w:tc>
          <w:tcPr>
            <w:tcW w:w="2864" w:type="dxa"/>
            <w:tcBorders>
              <w:top w:val="single" w:sz="4" w:space="0" w:color="auto"/>
              <w:bottom w:val="single" w:sz="4" w:space="0" w:color="auto"/>
              <w:right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2 квалификационный уровень</w:t>
            </w:r>
          </w:p>
        </w:tc>
        <w:tc>
          <w:tcPr>
            <w:tcW w:w="6662" w:type="dxa"/>
            <w:tcBorders>
              <w:top w:val="single" w:sz="4" w:space="0" w:color="auto"/>
              <w:left w:val="single" w:sz="4" w:space="0" w:color="auto"/>
              <w:bottom w:val="single" w:sz="4" w:space="0" w:color="auto"/>
            </w:tcBorders>
          </w:tcPr>
          <w:p w:rsidR="00357CA0" w:rsidRPr="006F1E93" w:rsidRDefault="00357CA0" w:rsidP="006F1E93">
            <w:pPr>
              <w:pStyle w:val="af2"/>
              <w:jc w:val="left"/>
              <w:rPr>
                <w:rFonts w:ascii="Times New Roman" w:hAnsi="Times New Roman" w:cs="Times New Roman"/>
                <w:sz w:val="28"/>
                <w:szCs w:val="28"/>
              </w:rPr>
            </w:pPr>
            <w:r w:rsidRPr="006F1E93">
              <w:rPr>
                <w:rFonts w:ascii="Times New Roman" w:hAnsi="Times New Roman" w:cs="Times New Roman"/>
                <w:sz w:val="28"/>
                <w:szCs w:val="28"/>
              </w:rPr>
              <w:t>Механик по обслуживанию звуковой техники</w:t>
            </w:r>
          </w:p>
        </w:tc>
      </w:tr>
    </w:tbl>
    <w:p w:rsidR="00357CA0" w:rsidRPr="00357CA0" w:rsidRDefault="00357CA0" w:rsidP="00357CA0">
      <w:pPr>
        <w:pStyle w:val="ConsPlusNormal"/>
        <w:widowControl/>
        <w:jc w:val="right"/>
        <w:outlineLvl w:val="0"/>
        <w:rPr>
          <w:rFonts w:ascii="Times New Roman" w:hAnsi="Times New Roman" w:cs="Times New Roman"/>
          <w:sz w:val="28"/>
          <w:szCs w:val="28"/>
        </w:rPr>
      </w:pPr>
    </w:p>
    <w:p w:rsidR="005614DB" w:rsidRDefault="005614DB" w:rsidP="005614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Исполняющий обязанности н</w:t>
      </w:r>
      <w:r w:rsidRPr="00357CA0">
        <w:rPr>
          <w:rFonts w:ascii="Times New Roman" w:hAnsi="Times New Roman" w:cs="Times New Roman"/>
          <w:sz w:val="28"/>
          <w:szCs w:val="28"/>
        </w:rPr>
        <w:t>ачальник</w:t>
      </w:r>
      <w:r>
        <w:rPr>
          <w:rFonts w:ascii="Times New Roman" w:hAnsi="Times New Roman" w:cs="Times New Roman"/>
          <w:sz w:val="28"/>
          <w:szCs w:val="28"/>
        </w:rPr>
        <w:t>а</w:t>
      </w:r>
    </w:p>
    <w:p w:rsidR="005614DB" w:rsidRDefault="005614DB" w:rsidP="005614DB">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управления образованием администрации </w:t>
      </w:r>
    </w:p>
    <w:p w:rsidR="00357CA0" w:rsidRPr="00357CA0" w:rsidRDefault="005614DB" w:rsidP="005614DB">
      <w:pPr>
        <w:pStyle w:val="ConsPlusNormal"/>
        <w:widowControl/>
        <w:jc w:val="both"/>
        <w:outlineLvl w:val="0"/>
        <w:rPr>
          <w:rFonts w:ascii="Times New Roman" w:hAnsi="Times New Roman" w:cs="Times New Roman"/>
          <w:sz w:val="28"/>
          <w:szCs w:val="28"/>
        </w:rPr>
      </w:pPr>
      <w:r w:rsidRPr="00357CA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 xml:space="preserve">             А.В.Стрижов</w:t>
      </w:r>
    </w:p>
    <w:p w:rsidR="00357CA0" w:rsidRPr="00357CA0" w:rsidRDefault="00357CA0" w:rsidP="00357CA0">
      <w:pPr>
        <w:jc w:val="both"/>
        <w:rPr>
          <w:rFonts w:ascii="Times New Roman" w:hAnsi="Times New Roman" w:cs="Times New Roman"/>
          <w:sz w:val="28"/>
          <w:szCs w:val="28"/>
        </w:rPr>
      </w:pPr>
    </w:p>
    <w:p w:rsidR="00CD4FD3" w:rsidRPr="00357CA0" w:rsidRDefault="00CD4FD3" w:rsidP="00357CA0">
      <w:pPr>
        <w:pStyle w:val="Style14"/>
        <w:widowControl/>
        <w:spacing w:line="240" w:lineRule="auto"/>
        <w:ind w:left="5103"/>
        <w:rPr>
          <w:sz w:val="28"/>
          <w:szCs w:val="28"/>
        </w:rPr>
      </w:pPr>
    </w:p>
    <w:sectPr w:rsidR="00CD4FD3" w:rsidRPr="00357CA0" w:rsidSect="006F1E93">
      <w:headerReference w:type="first" r:id="rId29"/>
      <w:pgSz w:w="11906" w:h="16838"/>
      <w:pgMar w:top="1134" w:right="566"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102" w:rsidRDefault="003D2102" w:rsidP="00FC33D9">
      <w:pPr>
        <w:spacing w:after="0" w:line="240" w:lineRule="auto"/>
      </w:pPr>
      <w:r>
        <w:separator/>
      </w:r>
    </w:p>
  </w:endnote>
  <w:endnote w:type="continuationSeparator" w:id="1">
    <w:p w:rsidR="003D2102" w:rsidRDefault="003D2102" w:rsidP="00FC33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Cond">
    <w:altName w:val="Arial Narrow"/>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102" w:rsidRDefault="003D2102" w:rsidP="00FC33D9">
      <w:pPr>
        <w:spacing w:after="0" w:line="240" w:lineRule="auto"/>
      </w:pPr>
      <w:r>
        <w:separator/>
      </w:r>
    </w:p>
  </w:footnote>
  <w:footnote w:type="continuationSeparator" w:id="1">
    <w:p w:rsidR="003D2102" w:rsidRDefault="003D2102" w:rsidP="00FC33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958007"/>
      <w:docPartObj>
        <w:docPartGallery w:val="Page Numbers (Top of Page)"/>
        <w:docPartUnique/>
      </w:docPartObj>
    </w:sdtPr>
    <w:sdtContent>
      <w:p w:rsidR="00053C37" w:rsidRDefault="00D5513E">
        <w:pPr>
          <w:pStyle w:val="a3"/>
          <w:jc w:val="center"/>
        </w:pPr>
        <w:fldSimple w:instr=" PAGE   \* MERGEFORMAT ">
          <w:r w:rsidR="00B11A7F">
            <w:rPr>
              <w:noProof/>
            </w:rPr>
            <w:t>23</w:t>
          </w:r>
        </w:fldSimple>
      </w:p>
    </w:sdtContent>
  </w:sdt>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56"/>
      <w:docPartObj>
        <w:docPartGallery w:val="Page Numbers (Top of Page)"/>
        <w:docPartUnique/>
      </w:docPartObj>
    </w:sdtPr>
    <w:sdtContent>
      <w:p w:rsidR="00053C37" w:rsidRDefault="00D5513E">
        <w:pPr>
          <w:pStyle w:val="a3"/>
          <w:jc w:val="center"/>
        </w:pPr>
        <w:fldSimple w:instr=" PAGE   \* MERGEFORMAT ">
          <w:r w:rsidR="00B11A7F">
            <w:rPr>
              <w:noProof/>
            </w:rPr>
            <w:t>2</w:t>
          </w:r>
        </w:fldSimple>
      </w:p>
    </w:sdtContent>
  </w:sdt>
  <w:p w:rsidR="00053C37" w:rsidRPr="001A6FD2" w:rsidRDefault="00053C37" w:rsidP="001A6FD2">
    <w:pPr>
      <w:pStyle w:val="a3"/>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85"/>
      <w:docPartObj>
        <w:docPartGallery w:val="Page Numbers (Top of Page)"/>
        <w:docPartUnique/>
      </w:docPartObj>
    </w:sdtPr>
    <w:sdtContent>
      <w:p w:rsidR="00053C37" w:rsidRDefault="00D5513E">
        <w:pPr>
          <w:pStyle w:val="a3"/>
          <w:jc w:val="center"/>
        </w:pPr>
        <w:fldSimple w:instr=" PAGE   \* MERGEFORMAT ">
          <w:r w:rsidR="00B11A7F">
            <w:rPr>
              <w:noProof/>
            </w:rPr>
            <w:t>3</w:t>
          </w:r>
        </w:fldSimple>
      </w:p>
    </w:sdtContent>
  </w:sdt>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87"/>
      <w:docPartObj>
        <w:docPartGallery w:val="Page Numbers (Top of Page)"/>
        <w:docPartUnique/>
      </w:docPartObj>
    </w:sdtPr>
    <w:sdtContent>
      <w:p w:rsidR="00053C37" w:rsidRDefault="00D5513E">
        <w:pPr>
          <w:pStyle w:val="a3"/>
          <w:jc w:val="center"/>
        </w:pPr>
        <w:fldSimple w:instr=" PAGE   \* MERGEFORMAT ">
          <w:r w:rsidR="00B11A7F">
            <w:rPr>
              <w:noProof/>
            </w:rPr>
            <w:t>9</w:t>
          </w:r>
        </w:fldSimple>
      </w:p>
    </w:sdtContent>
  </w:sdt>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89"/>
      <w:docPartObj>
        <w:docPartGallery w:val="Page Numbers (Top of Page)"/>
        <w:docPartUnique/>
      </w:docPartObj>
    </w:sdtPr>
    <w:sdtContent>
      <w:p w:rsidR="00053C37" w:rsidRDefault="00D5513E">
        <w:pPr>
          <w:pStyle w:val="a3"/>
          <w:jc w:val="center"/>
        </w:pPr>
        <w:fldSimple w:instr=" PAGE   \* MERGEFORMAT ">
          <w:r w:rsidR="00B11A7F">
            <w:rPr>
              <w:noProof/>
            </w:rPr>
            <w:t>2</w:t>
          </w:r>
        </w:fldSimple>
      </w:p>
    </w:sdtContent>
  </w:sdt>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91"/>
      <w:docPartObj>
        <w:docPartGallery w:val="Page Numbers (Top of Page)"/>
        <w:docPartUnique/>
      </w:docPartObj>
    </w:sdtPr>
    <w:sdtContent>
      <w:p w:rsidR="00053C37" w:rsidRDefault="00D5513E">
        <w:pPr>
          <w:pStyle w:val="a3"/>
          <w:jc w:val="center"/>
        </w:pPr>
        <w:fldSimple w:instr=" PAGE   \* MERGEFORMAT ">
          <w:r w:rsidR="00B11A7F">
            <w:rPr>
              <w:noProof/>
            </w:rPr>
            <w:t>10</w:t>
          </w:r>
        </w:fldSimple>
      </w:p>
    </w:sdtContent>
  </w:sdt>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93"/>
      <w:docPartObj>
        <w:docPartGallery w:val="Page Numbers (Top of Page)"/>
        <w:docPartUnique/>
      </w:docPartObj>
    </w:sdtPr>
    <w:sdtContent>
      <w:p w:rsidR="00053C37" w:rsidRDefault="00D5513E">
        <w:pPr>
          <w:pStyle w:val="a3"/>
          <w:jc w:val="center"/>
        </w:pPr>
        <w:fldSimple w:instr=" PAGE   \* MERGEFORMAT ">
          <w:r w:rsidR="00B11A7F">
            <w:rPr>
              <w:noProof/>
            </w:rPr>
            <w:t>3</w:t>
          </w:r>
        </w:fldSimple>
      </w:p>
    </w:sdtContent>
  </w:sdt>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C37" w:rsidRDefault="00053C37">
    <w:pPr>
      <w:pStyle w:val="a3"/>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14"/>
      <w:docPartObj>
        <w:docPartGallery w:val="Page Numbers (Top of Page)"/>
        <w:docPartUnique/>
      </w:docPartObj>
    </w:sdtPr>
    <w:sdtContent>
      <w:p w:rsidR="00053C37" w:rsidRDefault="00D5513E">
        <w:pPr>
          <w:pStyle w:val="a3"/>
          <w:jc w:val="center"/>
        </w:pPr>
        <w:fldSimple w:instr=" PAGE   \* MERGEFORMAT ">
          <w:r w:rsidR="00B11A7F">
            <w:rPr>
              <w:noProof/>
            </w:rPr>
            <w:t>3</w:t>
          </w:r>
        </w:fldSimple>
      </w:p>
    </w:sdtContent>
  </w:sdt>
  <w:p w:rsidR="00053C37" w:rsidRPr="005614DB" w:rsidRDefault="00053C37" w:rsidP="005614D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22"/>
      <w:docPartObj>
        <w:docPartGallery w:val="Page Numbers (Top of Page)"/>
        <w:docPartUnique/>
      </w:docPartObj>
    </w:sdtPr>
    <w:sdtContent>
      <w:p w:rsidR="00053C37" w:rsidRDefault="00053C37">
        <w:pPr>
          <w:pStyle w:val="a3"/>
          <w:jc w:val="center"/>
        </w:pPr>
        <w:r>
          <w:t>2</w:t>
        </w:r>
      </w:p>
    </w:sdtContent>
  </w:sdt>
  <w:p w:rsidR="00053C37" w:rsidRPr="005614DB" w:rsidRDefault="00053C37" w:rsidP="005614DB">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32"/>
      <w:docPartObj>
        <w:docPartGallery w:val="Page Numbers (Top of Page)"/>
        <w:docPartUnique/>
      </w:docPartObj>
    </w:sdtPr>
    <w:sdtContent>
      <w:p w:rsidR="00053C37" w:rsidRDefault="00D5513E">
        <w:pPr>
          <w:pStyle w:val="a3"/>
          <w:jc w:val="center"/>
        </w:pPr>
        <w:fldSimple w:instr=" PAGE   \* MERGEFORMAT ">
          <w:r w:rsidR="00B11A7F">
            <w:rPr>
              <w:noProof/>
            </w:rPr>
            <w:t>3</w:t>
          </w:r>
        </w:fldSimple>
      </w:p>
    </w:sdtContent>
  </w:sdt>
  <w:p w:rsidR="00053C37" w:rsidRPr="005614DB" w:rsidRDefault="00053C37" w:rsidP="005614DB">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635"/>
      <w:docPartObj>
        <w:docPartGallery w:val="Page Numbers (Top of Page)"/>
        <w:docPartUnique/>
      </w:docPartObj>
    </w:sdtPr>
    <w:sdtContent>
      <w:p w:rsidR="00053C37" w:rsidRDefault="00D5513E">
        <w:pPr>
          <w:pStyle w:val="a3"/>
          <w:jc w:val="center"/>
        </w:pPr>
        <w:fldSimple w:instr=" PAGE   \* MERGEFORMAT ">
          <w:r w:rsidR="00B11A7F">
            <w:rPr>
              <w:noProof/>
            </w:rPr>
            <w:t>3</w:t>
          </w:r>
        </w:fldSimple>
      </w:p>
    </w:sdtContent>
  </w:sdt>
  <w:p w:rsidR="00053C37" w:rsidRDefault="00053C37">
    <w:pPr>
      <w:pStyle w:val="a3"/>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73"/>
      <w:docPartObj>
        <w:docPartGallery w:val="Page Numbers (Top of Page)"/>
        <w:docPartUnique/>
      </w:docPartObj>
    </w:sdtPr>
    <w:sdtContent>
      <w:p w:rsidR="00053C37" w:rsidRDefault="00D5513E">
        <w:pPr>
          <w:pStyle w:val="a3"/>
          <w:jc w:val="center"/>
        </w:pPr>
        <w:fldSimple w:instr=" PAGE   \* MERGEFORMAT ">
          <w:r w:rsidR="00053C37">
            <w:rPr>
              <w:noProof/>
            </w:rPr>
            <w:t>5</w:t>
          </w:r>
        </w:fldSimple>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75"/>
      <w:docPartObj>
        <w:docPartGallery w:val="Page Numbers (Top of Page)"/>
        <w:docPartUnique/>
      </w:docPartObj>
    </w:sdtPr>
    <w:sdtContent>
      <w:p w:rsidR="00053C37" w:rsidRDefault="00D5513E">
        <w:pPr>
          <w:pStyle w:val="a3"/>
          <w:jc w:val="center"/>
        </w:pPr>
        <w:fldSimple w:instr=" PAGE   \* MERGEFORMAT ">
          <w:r w:rsidR="00053C37">
            <w:rPr>
              <w:noProof/>
            </w:rPr>
            <w:t>2</w:t>
          </w:r>
        </w:fldSimple>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77"/>
      <w:docPartObj>
        <w:docPartGallery w:val="Page Numbers (Top of Page)"/>
        <w:docPartUnique/>
      </w:docPartObj>
    </w:sdtPr>
    <w:sdtContent>
      <w:p w:rsidR="00053C37" w:rsidRDefault="00053C37">
        <w:pPr>
          <w:pStyle w:val="a3"/>
          <w:jc w:val="center"/>
        </w:pPr>
        <w:r>
          <w:t>2</w:t>
        </w:r>
      </w:p>
    </w:sdtContent>
  </w:sdt>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2579"/>
      <w:docPartObj>
        <w:docPartGallery w:val="Page Numbers (Top of Page)"/>
        <w:docPartUnique/>
      </w:docPartObj>
    </w:sdtPr>
    <w:sdtContent>
      <w:p w:rsidR="00053C37" w:rsidRDefault="00D5513E">
        <w:pPr>
          <w:pStyle w:val="a3"/>
          <w:jc w:val="center"/>
        </w:pPr>
        <w:fldSimple w:instr=" PAGE   \* MERGEFORMAT ">
          <w:r w:rsidR="00B11A7F">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7D5B"/>
    <w:multiLevelType w:val="multilevel"/>
    <w:tmpl w:val="E1FE4C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F5D0FA4"/>
    <w:multiLevelType w:val="hybridMultilevel"/>
    <w:tmpl w:val="CA0A5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B41E11"/>
    <w:multiLevelType w:val="hybridMultilevel"/>
    <w:tmpl w:val="B34AA4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894716"/>
    <w:multiLevelType w:val="hybridMultilevel"/>
    <w:tmpl w:val="51A8EBCC"/>
    <w:lvl w:ilvl="0" w:tplc="98AEF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5C32AE"/>
    <w:multiLevelType w:val="singleLevel"/>
    <w:tmpl w:val="D872336E"/>
    <w:lvl w:ilvl="0">
      <w:start w:val="1"/>
      <w:numFmt w:val="decimal"/>
      <w:lvlText w:val="%1"/>
      <w:legacy w:legacy="1" w:legacySpace="0" w:legacyIndent="216"/>
      <w:lvlJc w:val="left"/>
      <w:rPr>
        <w:rFonts w:ascii="Times New Roman" w:hAnsi="Times New Roman" w:cs="Times New Roman" w:hint="default"/>
      </w:rPr>
    </w:lvl>
  </w:abstractNum>
  <w:abstractNum w:abstractNumId="5">
    <w:nsid w:val="4442560F"/>
    <w:multiLevelType w:val="multilevel"/>
    <w:tmpl w:val="647A1684"/>
    <w:lvl w:ilvl="0">
      <w:start w:val="1"/>
      <w:numFmt w:val="decimal"/>
      <w:lvlText w:val="%1."/>
      <w:lvlJc w:val="left"/>
      <w:pPr>
        <w:ind w:left="107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3" w:hanging="108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3" w:hanging="1800"/>
      </w:pPr>
      <w:rPr>
        <w:rFonts w:hint="default"/>
      </w:rPr>
    </w:lvl>
    <w:lvl w:ilvl="7">
      <w:start w:val="1"/>
      <w:numFmt w:val="decimal"/>
      <w:isLgl/>
      <w:lvlText w:val="%1.%2.%3.%4.%5.%6.%7.%8."/>
      <w:lvlJc w:val="left"/>
      <w:pPr>
        <w:ind w:left="2513" w:hanging="1800"/>
      </w:pPr>
      <w:rPr>
        <w:rFonts w:hint="default"/>
      </w:rPr>
    </w:lvl>
    <w:lvl w:ilvl="8">
      <w:start w:val="1"/>
      <w:numFmt w:val="decimal"/>
      <w:isLgl/>
      <w:lvlText w:val="%1.%2.%3.%4.%5.%6.%7.%8.%9."/>
      <w:lvlJc w:val="left"/>
      <w:pPr>
        <w:ind w:left="2873" w:hanging="2160"/>
      </w:pPr>
      <w:rPr>
        <w:rFonts w:hint="default"/>
      </w:rPr>
    </w:lvl>
  </w:abstractNum>
  <w:abstractNum w:abstractNumId="6">
    <w:nsid w:val="62593097"/>
    <w:multiLevelType w:val="hybridMultilevel"/>
    <w:tmpl w:val="11124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CB3424"/>
    <w:multiLevelType w:val="singleLevel"/>
    <w:tmpl w:val="FA565C7C"/>
    <w:lvl w:ilvl="0">
      <w:start w:val="1"/>
      <w:numFmt w:val="decimal"/>
      <w:lvlText w:val="%1)"/>
      <w:legacy w:legacy="1" w:legacySpace="0" w:legacyIndent="302"/>
      <w:lvlJc w:val="left"/>
      <w:rPr>
        <w:rFonts w:ascii="Times New Roman" w:hAnsi="Times New Roman" w:cs="Times New Roman" w:hint="default"/>
      </w:r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33D9"/>
    <w:rsid w:val="000046B1"/>
    <w:rsid w:val="00010FCC"/>
    <w:rsid w:val="000272F2"/>
    <w:rsid w:val="00030B62"/>
    <w:rsid w:val="00053C37"/>
    <w:rsid w:val="00061369"/>
    <w:rsid w:val="00072821"/>
    <w:rsid w:val="000A0DB1"/>
    <w:rsid w:val="000A3F94"/>
    <w:rsid w:val="000B1548"/>
    <w:rsid w:val="000B5652"/>
    <w:rsid w:val="000B5EAA"/>
    <w:rsid w:val="000C2595"/>
    <w:rsid w:val="000C74ED"/>
    <w:rsid w:val="000D7A05"/>
    <w:rsid w:val="000E7E83"/>
    <w:rsid w:val="00115D7D"/>
    <w:rsid w:val="00116BE3"/>
    <w:rsid w:val="001345A0"/>
    <w:rsid w:val="00157768"/>
    <w:rsid w:val="00160291"/>
    <w:rsid w:val="00160F4D"/>
    <w:rsid w:val="00192D88"/>
    <w:rsid w:val="001A6FD2"/>
    <w:rsid w:val="001A7278"/>
    <w:rsid w:val="001B0ACC"/>
    <w:rsid w:val="001B7D84"/>
    <w:rsid w:val="001C0027"/>
    <w:rsid w:val="001C51AD"/>
    <w:rsid w:val="001D1BE6"/>
    <w:rsid w:val="001E5765"/>
    <w:rsid w:val="001E7D62"/>
    <w:rsid w:val="001F7636"/>
    <w:rsid w:val="00200181"/>
    <w:rsid w:val="002276A2"/>
    <w:rsid w:val="00235FFB"/>
    <w:rsid w:val="00240F98"/>
    <w:rsid w:val="00250612"/>
    <w:rsid w:val="00253B3D"/>
    <w:rsid w:val="0026261F"/>
    <w:rsid w:val="00287CB9"/>
    <w:rsid w:val="002B1FDD"/>
    <w:rsid w:val="002E03A4"/>
    <w:rsid w:val="002E1F27"/>
    <w:rsid w:val="002E31F4"/>
    <w:rsid w:val="002F7931"/>
    <w:rsid w:val="003002CE"/>
    <w:rsid w:val="0030090E"/>
    <w:rsid w:val="00302B69"/>
    <w:rsid w:val="00304AB3"/>
    <w:rsid w:val="00342DE2"/>
    <w:rsid w:val="0035255B"/>
    <w:rsid w:val="00352F8F"/>
    <w:rsid w:val="00353B88"/>
    <w:rsid w:val="003550D5"/>
    <w:rsid w:val="00357CA0"/>
    <w:rsid w:val="00364C5B"/>
    <w:rsid w:val="00373F8A"/>
    <w:rsid w:val="003B1F4C"/>
    <w:rsid w:val="003B3B1A"/>
    <w:rsid w:val="003B4536"/>
    <w:rsid w:val="003B5BEE"/>
    <w:rsid w:val="003B7EDA"/>
    <w:rsid w:val="003D2102"/>
    <w:rsid w:val="003F0FD4"/>
    <w:rsid w:val="0041208E"/>
    <w:rsid w:val="00424275"/>
    <w:rsid w:val="004458EE"/>
    <w:rsid w:val="00455AA6"/>
    <w:rsid w:val="0046321C"/>
    <w:rsid w:val="00467DEA"/>
    <w:rsid w:val="0048653C"/>
    <w:rsid w:val="004A27F2"/>
    <w:rsid w:val="004A4FD5"/>
    <w:rsid w:val="004B73E8"/>
    <w:rsid w:val="004C3CA2"/>
    <w:rsid w:val="004C3DA5"/>
    <w:rsid w:val="004D2B84"/>
    <w:rsid w:val="00501FC8"/>
    <w:rsid w:val="00503553"/>
    <w:rsid w:val="005265F9"/>
    <w:rsid w:val="00544552"/>
    <w:rsid w:val="0055495E"/>
    <w:rsid w:val="00557567"/>
    <w:rsid w:val="005614DB"/>
    <w:rsid w:val="005622D0"/>
    <w:rsid w:val="005637E1"/>
    <w:rsid w:val="005736A3"/>
    <w:rsid w:val="00577EB2"/>
    <w:rsid w:val="00590BFB"/>
    <w:rsid w:val="005945F1"/>
    <w:rsid w:val="005B143F"/>
    <w:rsid w:val="005B597F"/>
    <w:rsid w:val="005C3770"/>
    <w:rsid w:val="005D5AAF"/>
    <w:rsid w:val="0060341C"/>
    <w:rsid w:val="00615141"/>
    <w:rsid w:val="00617836"/>
    <w:rsid w:val="00623041"/>
    <w:rsid w:val="00630C19"/>
    <w:rsid w:val="00634B38"/>
    <w:rsid w:val="00637329"/>
    <w:rsid w:val="006402B0"/>
    <w:rsid w:val="00647A75"/>
    <w:rsid w:val="0065337B"/>
    <w:rsid w:val="0065688F"/>
    <w:rsid w:val="0066078C"/>
    <w:rsid w:val="00661AAD"/>
    <w:rsid w:val="006A6146"/>
    <w:rsid w:val="006C5F9F"/>
    <w:rsid w:val="006D09FB"/>
    <w:rsid w:val="006D4712"/>
    <w:rsid w:val="006F1E93"/>
    <w:rsid w:val="006F22B9"/>
    <w:rsid w:val="006F5D3D"/>
    <w:rsid w:val="007012FC"/>
    <w:rsid w:val="0071268C"/>
    <w:rsid w:val="00753626"/>
    <w:rsid w:val="00763162"/>
    <w:rsid w:val="00774D58"/>
    <w:rsid w:val="00784918"/>
    <w:rsid w:val="00786D55"/>
    <w:rsid w:val="00797452"/>
    <w:rsid w:val="007D06CD"/>
    <w:rsid w:val="007D3F14"/>
    <w:rsid w:val="007D6EE9"/>
    <w:rsid w:val="00815268"/>
    <w:rsid w:val="0082169A"/>
    <w:rsid w:val="0083071A"/>
    <w:rsid w:val="008313FA"/>
    <w:rsid w:val="00832AB9"/>
    <w:rsid w:val="00856850"/>
    <w:rsid w:val="00885CAA"/>
    <w:rsid w:val="008B23A1"/>
    <w:rsid w:val="008C0ED4"/>
    <w:rsid w:val="008D5082"/>
    <w:rsid w:val="008F7C01"/>
    <w:rsid w:val="00901939"/>
    <w:rsid w:val="00905587"/>
    <w:rsid w:val="009059B2"/>
    <w:rsid w:val="00911A7E"/>
    <w:rsid w:val="00914089"/>
    <w:rsid w:val="0091456B"/>
    <w:rsid w:val="00920103"/>
    <w:rsid w:val="00941EC7"/>
    <w:rsid w:val="009572D7"/>
    <w:rsid w:val="0096211B"/>
    <w:rsid w:val="009B2C7C"/>
    <w:rsid w:val="009C3BC6"/>
    <w:rsid w:val="009F7E4C"/>
    <w:rsid w:val="00A01942"/>
    <w:rsid w:val="00A01D83"/>
    <w:rsid w:val="00A05954"/>
    <w:rsid w:val="00A24F12"/>
    <w:rsid w:val="00A31A22"/>
    <w:rsid w:val="00A575BB"/>
    <w:rsid w:val="00A604D5"/>
    <w:rsid w:val="00A67E9A"/>
    <w:rsid w:val="00A71C14"/>
    <w:rsid w:val="00A73F0A"/>
    <w:rsid w:val="00A924B0"/>
    <w:rsid w:val="00A95355"/>
    <w:rsid w:val="00AA0392"/>
    <w:rsid w:val="00AB7229"/>
    <w:rsid w:val="00AC5ED3"/>
    <w:rsid w:val="00AE1B15"/>
    <w:rsid w:val="00B06176"/>
    <w:rsid w:val="00B10397"/>
    <w:rsid w:val="00B11A7F"/>
    <w:rsid w:val="00B12DC4"/>
    <w:rsid w:val="00B16DCE"/>
    <w:rsid w:val="00B2104E"/>
    <w:rsid w:val="00B31E80"/>
    <w:rsid w:val="00B3495E"/>
    <w:rsid w:val="00B463E3"/>
    <w:rsid w:val="00B52B4B"/>
    <w:rsid w:val="00B6190F"/>
    <w:rsid w:val="00B61F4B"/>
    <w:rsid w:val="00B7687D"/>
    <w:rsid w:val="00B836EA"/>
    <w:rsid w:val="00B849A9"/>
    <w:rsid w:val="00B86BB1"/>
    <w:rsid w:val="00B878E8"/>
    <w:rsid w:val="00B93DCA"/>
    <w:rsid w:val="00BA3F18"/>
    <w:rsid w:val="00BC224B"/>
    <w:rsid w:val="00BC5165"/>
    <w:rsid w:val="00BF214E"/>
    <w:rsid w:val="00C338DA"/>
    <w:rsid w:val="00C36A21"/>
    <w:rsid w:val="00C57110"/>
    <w:rsid w:val="00C5758A"/>
    <w:rsid w:val="00C70B8D"/>
    <w:rsid w:val="00C73080"/>
    <w:rsid w:val="00C73CB1"/>
    <w:rsid w:val="00C749CE"/>
    <w:rsid w:val="00C75196"/>
    <w:rsid w:val="00C87BB8"/>
    <w:rsid w:val="00CA5CAE"/>
    <w:rsid w:val="00CB248C"/>
    <w:rsid w:val="00CB6046"/>
    <w:rsid w:val="00CB77B1"/>
    <w:rsid w:val="00CC05AD"/>
    <w:rsid w:val="00CC0B33"/>
    <w:rsid w:val="00CC371F"/>
    <w:rsid w:val="00CD34BE"/>
    <w:rsid w:val="00CD4FD3"/>
    <w:rsid w:val="00D058C3"/>
    <w:rsid w:val="00D147A4"/>
    <w:rsid w:val="00D41654"/>
    <w:rsid w:val="00D430E1"/>
    <w:rsid w:val="00D5513E"/>
    <w:rsid w:val="00D8407A"/>
    <w:rsid w:val="00DC0762"/>
    <w:rsid w:val="00DC0CA4"/>
    <w:rsid w:val="00DC37B4"/>
    <w:rsid w:val="00DD1CA5"/>
    <w:rsid w:val="00DE291D"/>
    <w:rsid w:val="00DE5AB9"/>
    <w:rsid w:val="00E01A54"/>
    <w:rsid w:val="00E13851"/>
    <w:rsid w:val="00E171F2"/>
    <w:rsid w:val="00E277E3"/>
    <w:rsid w:val="00E73BCE"/>
    <w:rsid w:val="00E73ED1"/>
    <w:rsid w:val="00E74857"/>
    <w:rsid w:val="00EA07E1"/>
    <w:rsid w:val="00EB72BE"/>
    <w:rsid w:val="00EC06D6"/>
    <w:rsid w:val="00EE70D2"/>
    <w:rsid w:val="00EE727E"/>
    <w:rsid w:val="00F02044"/>
    <w:rsid w:val="00F0274E"/>
    <w:rsid w:val="00F0783B"/>
    <w:rsid w:val="00F22DDB"/>
    <w:rsid w:val="00F23397"/>
    <w:rsid w:val="00F23866"/>
    <w:rsid w:val="00F2444B"/>
    <w:rsid w:val="00F32132"/>
    <w:rsid w:val="00F70691"/>
    <w:rsid w:val="00F73CE1"/>
    <w:rsid w:val="00F848C8"/>
    <w:rsid w:val="00F9737B"/>
    <w:rsid w:val="00FB5364"/>
    <w:rsid w:val="00FB5CB6"/>
    <w:rsid w:val="00FB5D75"/>
    <w:rsid w:val="00FC33D9"/>
    <w:rsid w:val="00FD3E5D"/>
    <w:rsid w:val="00FD4AC8"/>
    <w:rsid w:val="00FE0722"/>
    <w:rsid w:val="00FF0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CA0"/>
  </w:style>
  <w:style w:type="paragraph" w:styleId="1">
    <w:name w:val="heading 1"/>
    <w:basedOn w:val="a"/>
    <w:next w:val="a"/>
    <w:link w:val="10"/>
    <w:qFormat/>
    <w:rsid w:val="00920103"/>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3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33D9"/>
  </w:style>
  <w:style w:type="paragraph" w:styleId="a5">
    <w:name w:val="footer"/>
    <w:basedOn w:val="a"/>
    <w:link w:val="a6"/>
    <w:uiPriority w:val="99"/>
    <w:unhideWhenUsed/>
    <w:rsid w:val="00FC33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33D9"/>
  </w:style>
  <w:style w:type="paragraph" w:customStyle="1" w:styleId="ConsPlusNormal">
    <w:name w:val="ConsPlusNormal"/>
    <w:rsid w:val="00FC3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
    <w:name w:val="Основной текст (2)_"/>
    <w:basedOn w:val="a0"/>
    <w:link w:val="20"/>
    <w:locked/>
    <w:rsid w:val="00FC33D9"/>
    <w:rPr>
      <w:rFonts w:ascii="Times New Roman" w:hAnsi="Times New Roman" w:cs="Times New Roman"/>
      <w:sz w:val="26"/>
      <w:szCs w:val="26"/>
      <w:shd w:val="clear" w:color="auto" w:fill="FFFFFF"/>
    </w:rPr>
  </w:style>
  <w:style w:type="paragraph" w:customStyle="1" w:styleId="20">
    <w:name w:val="Основной текст (2)"/>
    <w:basedOn w:val="a"/>
    <w:link w:val="2"/>
    <w:rsid w:val="00FC33D9"/>
    <w:pPr>
      <w:widowControl w:val="0"/>
      <w:shd w:val="clear" w:color="auto" w:fill="FFFFFF"/>
      <w:spacing w:before="80" w:after="300" w:line="288" w:lineRule="exact"/>
      <w:ind w:hanging="180"/>
      <w:jc w:val="center"/>
    </w:pPr>
    <w:rPr>
      <w:rFonts w:ascii="Times New Roman" w:hAnsi="Times New Roman" w:cs="Times New Roman"/>
      <w:sz w:val="26"/>
      <w:szCs w:val="26"/>
    </w:rPr>
  </w:style>
  <w:style w:type="character" w:customStyle="1" w:styleId="2Exact">
    <w:name w:val="Основной текст (2) Exact"/>
    <w:basedOn w:val="a0"/>
    <w:rsid w:val="00FC33D9"/>
    <w:rPr>
      <w:rFonts w:ascii="Times New Roman" w:hAnsi="Times New Roman" w:cs="Times New Roman"/>
      <w:sz w:val="26"/>
      <w:szCs w:val="26"/>
      <w:u w:val="none"/>
    </w:rPr>
  </w:style>
  <w:style w:type="paragraph" w:customStyle="1" w:styleId="Style14">
    <w:name w:val="Style14"/>
    <w:basedOn w:val="a"/>
    <w:uiPriority w:val="99"/>
    <w:rsid w:val="00FC33D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4">
    <w:name w:val="Style34"/>
    <w:basedOn w:val="a"/>
    <w:uiPriority w:val="99"/>
    <w:rsid w:val="00FC33D9"/>
    <w:pPr>
      <w:widowControl w:val="0"/>
      <w:autoSpaceDE w:val="0"/>
      <w:autoSpaceDN w:val="0"/>
      <w:adjustRightInd w:val="0"/>
      <w:spacing w:after="0" w:line="322" w:lineRule="exact"/>
      <w:ind w:firstLine="749"/>
    </w:pPr>
    <w:rPr>
      <w:rFonts w:ascii="Times New Roman" w:eastAsia="Times New Roman" w:hAnsi="Times New Roman" w:cs="Times New Roman"/>
      <w:sz w:val="24"/>
      <w:szCs w:val="24"/>
    </w:rPr>
  </w:style>
  <w:style w:type="character" w:customStyle="1" w:styleId="FontStyle42">
    <w:name w:val="Font Style42"/>
    <w:basedOn w:val="a0"/>
    <w:uiPriority w:val="99"/>
    <w:rsid w:val="00FC33D9"/>
    <w:rPr>
      <w:rFonts w:ascii="Times New Roman" w:hAnsi="Times New Roman" w:cs="Times New Roman"/>
      <w:color w:val="000000"/>
      <w:sz w:val="26"/>
      <w:szCs w:val="26"/>
    </w:rPr>
  </w:style>
  <w:style w:type="paragraph" w:customStyle="1" w:styleId="Style5">
    <w:name w:val="Style5"/>
    <w:basedOn w:val="a"/>
    <w:uiPriority w:val="99"/>
    <w:rsid w:val="00FC33D9"/>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rPr>
  </w:style>
  <w:style w:type="paragraph" w:customStyle="1" w:styleId="Style6">
    <w:name w:val="Style6"/>
    <w:basedOn w:val="a"/>
    <w:uiPriority w:val="99"/>
    <w:rsid w:val="00FC33D9"/>
    <w:pPr>
      <w:widowControl w:val="0"/>
      <w:autoSpaceDE w:val="0"/>
      <w:autoSpaceDN w:val="0"/>
      <w:adjustRightInd w:val="0"/>
      <w:spacing w:after="0" w:line="323" w:lineRule="exact"/>
      <w:ind w:firstLine="744"/>
      <w:jc w:val="both"/>
    </w:pPr>
    <w:rPr>
      <w:rFonts w:ascii="Times New Roman" w:eastAsia="Times New Roman" w:hAnsi="Times New Roman" w:cs="Times New Roman"/>
      <w:sz w:val="24"/>
      <w:szCs w:val="24"/>
    </w:rPr>
  </w:style>
  <w:style w:type="paragraph" w:customStyle="1" w:styleId="Style8">
    <w:name w:val="Style8"/>
    <w:basedOn w:val="a"/>
    <w:uiPriority w:val="99"/>
    <w:rsid w:val="00FC33D9"/>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customStyle="1" w:styleId="FontStyle41">
    <w:name w:val="Font Style41"/>
    <w:basedOn w:val="a0"/>
    <w:uiPriority w:val="99"/>
    <w:rsid w:val="00FC33D9"/>
    <w:rPr>
      <w:rFonts w:ascii="Times New Roman" w:hAnsi="Times New Roman" w:cs="Times New Roman"/>
      <w:color w:val="000000"/>
      <w:sz w:val="26"/>
      <w:szCs w:val="26"/>
    </w:rPr>
  </w:style>
  <w:style w:type="paragraph" w:customStyle="1" w:styleId="formattext">
    <w:name w:val="formattext"/>
    <w:basedOn w:val="a"/>
    <w:rsid w:val="00BF21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BF214E"/>
    <w:pPr>
      <w:ind w:left="720"/>
      <w:contextualSpacing/>
    </w:pPr>
    <w:rPr>
      <w:rFonts w:ascii="Calibri" w:eastAsia="Times New Roman" w:hAnsi="Calibri" w:cs="Times New Roman"/>
    </w:rPr>
  </w:style>
  <w:style w:type="paragraph" w:customStyle="1" w:styleId="Style4">
    <w:name w:val="Style4"/>
    <w:basedOn w:val="a"/>
    <w:uiPriority w:val="99"/>
    <w:rsid w:val="005736A3"/>
    <w:pPr>
      <w:widowControl w:val="0"/>
      <w:autoSpaceDE w:val="0"/>
      <w:autoSpaceDN w:val="0"/>
      <w:adjustRightInd w:val="0"/>
      <w:spacing w:after="0" w:line="323" w:lineRule="exact"/>
      <w:jc w:val="center"/>
    </w:pPr>
    <w:rPr>
      <w:rFonts w:ascii="Times New Roman" w:eastAsia="Times New Roman" w:hAnsi="Times New Roman" w:cs="Times New Roman"/>
      <w:sz w:val="24"/>
      <w:szCs w:val="24"/>
    </w:rPr>
  </w:style>
  <w:style w:type="paragraph" w:customStyle="1" w:styleId="Style3">
    <w:name w:val="Style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CD4FD3"/>
    <w:pPr>
      <w:widowControl w:val="0"/>
      <w:autoSpaceDE w:val="0"/>
      <w:autoSpaceDN w:val="0"/>
      <w:adjustRightInd w:val="0"/>
      <w:spacing w:after="0" w:line="322" w:lineRule="exact"/>
      <w:ind w:firstLine="312"/>
    </w:pPr>
    <w:rPr>
      <w:rFonts w:ascii="Times New Roman" w:eastAsia="Times New Roman" w:hAnsi="Times New Roman" w:cs="Times New Roman"/>
      <w:sz w:val="24"/>
      <w:szCs w:val="24"/>
    </w:rPr>
  </w:style>
  <w:style w:type="paragraph" w:customStyle="1" w:styleId="Style15">
    <w:name w:val="Style1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CD4FD3"/>
    <w:pPr>
      <w:widowControl w:val="0"/>
      <w:autoSpaceDE w:val="0"/>
      <w:autoSpaceDN w:val="0"/>
      <w:adjustRightInd w:val="0"/>
      <w:spacing w:after="0" w:line="269"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CD4FD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9">
    <w:name w:val="Font Style39"/>
    <w:basedOn w:val="a0"/>
    <w:uiPriority w:val="99"/>
    <w:rsid w:val="00CD4FD3"/>
    <w:rPr>
      <w:rFonts w:ascii="Times New Roman" w:hAnsi="Times New Roman" w:cs="Times New Roman"/>
      <w:b/>
      <w:bCs/>
      <w:color w:val="000000"/>
      <w:sz w:val="26"/>
      <w:szCs w:val="26"/>
    </w:rPr>
  </w:style>
  <w:style w:type="character" w:customStyle="1" w:styleId="FontStyle46">
    <w:name w:val="Font Style46"/>
    <w:basedOn w:val="a0"/>
    <w:uiPriority w:val="99"/>
    <w:rsid w:val="00CD4FD3"/>
    <w:rPr>
      <w:rFonts w:ascii="Times New Roman" w:hAnsi="Times New Roman" w:cs="Times New Roman"/>
      <w:color w:val="000000"/>
      <w:sz w:val="22"/>
      <w:szCs w:val="22"/>
    </w:rPr>
  </w:style>
  <w:style w:type="character" w:customStyle="1" w:styleId="FontStyle49">
    <w:name w:val="Font Style49"/>
    <w:basedOn w:val="a0"/>
    <w:uiPriority w:val="99"/>
    <w:rsid w:val="00CD4FD3"/>
    <w:rPr>
      <w:rFonts w:ascii="Georgia" w:hAnsi="Georgia" w:cs="Georgia"/>
      <w:b/>
      <w:bCs/>
      <w:color w:val="000000"/>
      <w:sz w:val="18"/>
      <w:szCs w:val="18"/>
    </w:rPr>
  </w:style>
  <w:style w:type="character" w:customStyle="1" w:styleId="FontStyle50">
    <w:name w:val="Font Style50"/>
    <w:basedOn w:val="a0"/>
    <w:uiPriority w:val="99"/>
    <w:rsid w:val="00CD4FD3"/>
    <w:rPr>
      <w:rFonts w:ascii="Times New Roman" w:hAnsi="Times New Roman" w:cs="Times New Roman"/>
      <w:color w:val="000000"/>
      <w:sz w:val="24"/>
      <w:szCs w:val="24"/>
    </w:rPr>
  </w:style>
  <w:style w:type="character" w:customStyle="1" w:styleId="FontStyle51">
    <w:name w:val="Font Style51"/>
    <w:basedOn w:val="a0"/>
    <w:uiPriority w:val="99"/>
    <w:rsid w:val="00CD4FD3"/>
    <w:rPr>
      <w:rFonts w:ascii="Franklin Gothic Medium Cond" w:hAnsi="Franklin Gothic Medium Cond" w:cs="Franklin Gothic Medium Cond"/>
      <w:color w:val="000000"/>
      <w:sz w:val="26"/>
      <w:szCs w:val="26"/>
    </w:rPr>
  </w:style>
  <w:style w:type="character" w:customStyle="1" w:styleId="FontStyle52">
    <w:name w:val="Font Style52"/>
    <w:basedOn w:val="a0"/>
    <w:uiPriority w:val="99"/>
    <w:rsid w:val="00CD4FD3"/>
    <w:rPr>
      <w:rFonts w:ascii="Franklin Gothic Medium" w:hAnsi="Franklin Gothic Medium" w:cs="Franklin Gothic Medium"/>
      <w:b/>
      <w:bCs/>
      <w:color w:val="000000"/>
      <w:sz w:val="22"/>
      <w:szCs w:val="22"/>
    </w:rPr>
  </w:style>
  <w:style w:type="character" w:customStyle="1" w:styleId="FontStyle53">
    <w:name w:val="Font Style53"/>
    <w:basedOn w:val="a0"/>
    <w:uiPriority w:val="99"/>
    <w:rsid w:val="00CD4FD3"/>
    <w:rPr>
      <w:rFonts w:ascii="Franklin Gothic Medium" w:hAnsi="Franklin Gothic Medium" w:cs="Franklin Gothic Medium"/>
      <w:color w:val="000000"/>
      <w:sz w:val="24"/>
      <w:szCs w:val="24"/>
    </w:rPr>
  </w:style>
  <w:style w:type="character" w:customStyle="1" w:styleId="FontStyle54">
    <w:name w:val="Font Style54"/>
    <w:basedOn w:val="a0"/>
    <w:uiPriority w:val="99"/>
    <w:rsid w:val="00CD4FD3"/>
    <w:rPr>
      <w:rFonts w:ascii="Times New Roman" w:hAnsi="Times New Roman" w:cs="Times New Roman"/>
      <w:b/>
      <w:bCs/>
      <w:color w:val="000000"/>
      <w:sz w:val="22"/>
      <w:szCs w:val="22"/>
    </w:rPr>
  </w:style>
  <w:style w:type="character" w:customStyle="1" w:styleId="FontStyle55">
    <w:name w:val="Font Style55"/>
    <w:basedOn w:val="a0"/>
    <w:uiPriority w:val="99"/>
    <w:rsid w:val="00CD4FD3"/>
    <w:rPr>
      <w:rFonts w:ascii="Franklin Gothic Medium" w:hAnsi="Franklin Gothic Medium" w:cs="Franklin Gothic Medium"/>
      <w:b/>
      <w:bCs/>
      <w:color w:val="000000"/>
      <w:sz w:val="22"/>
      <w:szCs w:val="22"/>
    </w:rPr>
  </w:style>
  <w:style w:type="character" w:customStyle="1" w:styleId="FontStyle56">
    <w:name w:val="Font Style56"/>
    <w:basedOn w:val="a0"/>
    <w:uiPriority w:val="99"/>
    <w:rsid w:val="00CD4FD3"/>
    <w:rPr>
      <w:rFonts w:ascii="Franklin Gothic Medium" w:hAnsi="Franklin Gothic Medium" w:cs="Franklin Gothic Medium"/>
      <w:b/>
      <w:bCs/>
      <w:color w:val="000000"/>
      <w:sz w:val="22"/>
      <w:szCs w:val="22"/>
    </w:rPr>
  </w:style>
  <w:style w:type="paragraph" w:customStyle="1" w:styleId="Style9">
    <w:name w:val="Style9"/>
    <w:basedOn w:val="a"/>
    <w:uiPriority w:val="99"/>
    <w:rsid w:val="00B836E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20">
    <w:name w:val="Style20"/>
    <w:basedOn w:val="a"/>
    <w:uiPriority w:val="99"/>
    <w:rsid w:val="00B836E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45">
    <w:name w:val="Font Style45"/>
    <w:basedOn w:val="a0"/>
    <w:uiPriority w:val="99"/>
    <w:rsid w:val="00B836EA"/>
    <w:rPr>
      <w:rFonts w:ascii="Times New Roman" w:hAnsi="Times New Roman" w:cs="Times New Roman"/>
      <w:color w:val="000000"/>
      <w:sz w:val="22"/>
      <w:szCs w:val="22"/>
    </w:rPr>
  </w:style>
  <w:style w:type="paragraph" w:customStyle="1" w:styleId="ConsPlusNonformat">
    <w:name w:val="ConsPlusNonformat"/>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B103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B10397"/>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B10397"/>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B10397"/>
    <w:pPr>
      <w:widowControl w:val="0"/>
      <w:autoSpaceDE w:val="0"/>
      <w:autoSpaceDN w:val="0"/>
      <w:adjustRightInd w:val="0"/>
      <w:spacing w:after="0" w:line="240" w:lineRule="auto"/>
    </w:pPr>
    <w:rPr>
      <w:rFonts w:ascii="Tahoma" w:eastAsia="Times New Roman" w:hAnsi="Tahoma" w:cs="Tahoma"/>
      <w:sz w:val="26"/>
      <w:szCs w:val="26"/>
    </w:rPr>
  </w:style>
  <w:style w:type="paragraph" w:customStyle="1" w:styleId="ConsPlusTextList">
    <w:name w:val="ConsPlusTextList"/>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7">
    <w:name w:val="Основной текст (7)_"/>
    <w:basedOn w:val="a0"/>
    <w:link w:val="70"/>
    <w:locked/>
    <w:rsid w:val="00B10397"/>
    <w:rPr>
      <w:rFonts w:ascii="Times New Roman" w:hAnsi="Times New Roman" w:cs="Times New Roman"/>
      <w:sz w:val="26"/>
      <w:szCs w:val="26"/>
      <w:shd w:val="clear" w:color="auto" w:fill="FFFFFF"/>
    </w:rPr>
  </w:style>
  <w:style w:type="character" w:customStyle="1" w:styleId="7Exact">
    <w:name w:val="Основной текст (7) Exact"/>
    <w:basedOn w:val="a0"/>
    <w:rsid w:val="00B10397"/>
    <w:rPr>
      <w:rFonts w:ascii="Times New Roman" w:hAnsi="Times New Roman" w:cs="Times New Roman"/>
      <w:sz w:val="26"/>
      <w:szCs w:val="26"/>
      <w:u w:val="none"/>
    </w:rPr>
  </w:style>
  <w:style w:type="paragraph" w:customStyle="1" w:styleId="70">
    <w:name w:val="Основной текст (7)"/>
    <w:basedOn w:val="a"/>
    <w:link w:val="7"/>
    <w:rsid w:val="00B10397"/>
    <w:pPr>
      <w:widowControl w:val="0"/>
      <w:shd w:val="clear" w:color="auto" w:fill="FFFFFF"/>
      <w:spacing w:after="0" w:line="322" w:lineRule="exact"/>
      <w:jc w:val="both"/>
    </w:pPr>
    <w:rPr>
      <w:rFonts w:ascii="Times New Roman" w:hAnsi="Times New Roman" w:cs="Times New Roman"/>
      <w:sz w:val="26"/>
      <w:szCs w:val="26"/>
    </w:rPr>
  </w:style>
  <w:style w:type="character" w:customStyle="1" w:styleId="Exact">
    <w:name w:val="Подпись к картинке Exact"/>
    <w:basedOn w:val="a0"/>
    <w:link w:val="a7"/>
    <w:locked/>
    <w:rsid w:val="00B10397"/>
    <w:rPr>
      <w:rFonts w:ascii="Impact" w:hAnsi="Impact" w:cs="Impact"/>
      <w:sz w:val="18"/>
      <w:szCs w:val="18"/>
      <w:shd w:val="clear" w:color="auto" w:fill="FFFFFF"/>
    </w:rPr>
  </w:style>
  <w:style w:type="paragraph" w:customStyle="1" w:styleId="a7">
    <w:name w:val="Подпись к картинке"/>
    <w:basedOn w:val="a"/>
    <w:link w:val="Exact"/>
    <w:rsid w:val="00B10397"/>
    <w:pPr>
      <w:widowControl w:val="0"/>
      <w:shd w:val="clear" w:color="auto" w:fill="FFFFFF"/>
      <w:spacing w:after="0" w:line="220" w:lineRule="exact"/>
    </w:pPr>
    <w:rPr>
      <w:rFonts w:ascii="Impact" w:hAnsi="Impact" w:cs="Impact"/>
      <w:sz w:val="18"/>
      <w:szCs w:val="18"/>
    </w:rPr>
  </w:style>
  <w:style w:type="paragraph" w:customStyle="1" w:styleId="Style35">
    <w:name w:val="Style35"/>
    <w:basedOn w:val="a"/>
    <w:uiPriority w:val="99"/>
    <w:rsid w:val="00B10397"/>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customStyle="1" w:styleId="Style1">
    <w:name w:val="Style1"/>
    <w:basedOn w:val="a"/>
    <w:uiPriority w:val="99"/>
    <w:rsid w:val="00B10397"/>
    <w:pPr>
      <w:widowControl w:val="0"/>
      <w:autoSpaceDE w:val="0"/>
      <w:autoSpaceDN w:val="0"/>
      <w:adjustRightInd w:val="0"/>
      <w:spacing w:after="0" w:line="322" w:lineRule="exact"/>
      <w:ind w:firstLine="2472"/>
    </w:pPr>
    <w:rPr>
      <w:rFonts w:ascii="Times New Roman" w:eastAsia="Times New Roman" w:hAnsi="Times New Roman" w:cs="Times New Roman"/>
      <w:sz w:val="24"/>
      <w:szCs w:val="24"/>
    </w:rPr>
  </w:style>
  <w:style w:type="paragraph" w:customStyle="1" w:styleId="Style2">
    <w:name w:val="Style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B10397"/>
    <w:pPr>
      <w:widowControl w:val="0"/>
      <w:autoSpaceDE w:val="0"/>
      <w:autoSpaceDN w:val="0"/>
      <w:adjustRightInd w:val="0"/>
      <w:spacing w:after="0" w:line="370" w:lineRule="exact"/>
      <w:ind w:firstLine="106"/>
    </w:pPr>
    <w:rPr>
      <w:rFonts w:ascii="Times New Roman" w:eastAsia="Times New Roman" w:hAnsi="Times New Roman" w:cs="Times New Roman"/>
      <w:sz w:val="24"/>
      <w:szCs w:val="24"/>
    </w:rPr>
  </w:style>
  <w:style w:type="paragraph" w:customStyle="1" w:styleId="Style12">
    <w:name w:val="Style1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B10397"/>
    <w:pPr>
      <w:widowControl w:val="0"/>
      <w:autoSpaceDE w:val="0"/>
      <w:autoSpaceDN w:val="0"/>
      <w:adjustRightInd w:val="0"/>
      <w:spacing w:after="0" w:line="326" w:lineRule="exact"/>
      <w:ind w:firstLine="720"/>
    </w:pPr>
    <w:rPr>
      <w:rFonts w:ascii="Times New Roman" w:eastAsia="Times New Roman" w:hAnsi="Times New Roman" w:cs="Times New Roman"/>
      <w:sz w:val="24"/>
      <w:szCs w:val="24"/>
    </w:rPr>
  </w:style>
  <w:style w:type="paragraph" w:customStyle="1" w:styleId="Style18">
    <w:name w:val="Style18"/>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8">
    <w:name w:val="Font Style38"/>
    <w:basedOn w:val="a0"/>
    <w:uiPriority w:val="99"/>
    <w:rsid w:val="00B10397"/>
    <w:rPr>
      <w:rFonts w:ascii="Times New Roman" w:hAnsi="Times New Roman" w:cs="Times New Roman"/>
      <w:color w:val="000000"/>
      <w:spacing w:val="10"/>
      <w:sz w:val="32"/>
      <w:szCs w:val="32"/>
    </w:rPr>
  </w:style>
  <w:style w:type="character" w:customStyle="1" w:styleId="FontStyle40">
    <w:name w:val="Font Style40"/>
    <w:basedOn w:val="a0"/>
    <w:uiPriority w:val="99"/>
    <w:rsid w:val="00B10397"/>
    <w:rPr>
      <w:rFonts w:ascii="Times New Roman" w:hAnsi="Times New Roman" w:cs="Times New Roman"/>
      <w:color w:val="000000"/>
      <w:sz w:val="24"/>
      <w:szCs w:val="24"/>
    </w:rPr>
  </w:style>
  <w:style w:type="character" w:customStyle="1" w:styleId="FontStyle43">
    <w:name w:val="Font Style43"/>
    <w:basedOn w:val="a0"/>
    <w:uiPriority w:val="99"/>
    <w:rsid w:val="00B10397"/>
    <w:rPr>
      <w:rFonts w:ascii="Times New Roman" w:hAnsi="Times New Roman" w:cs="Times New Roman"/>
      <w:i/>
      <w:iCs/>
      <w:color w:val="000000"/>
      <w:spacing w:val="-30"/>
      <w:sz w:val="34"/>
      <w:szCs w:val="34"/>
    </w:rPr>
  </w:style>
  <w:style w:type="character" w:customStyle="1" w:styleId="FontStyle44">
    <w:name w:val="Font Style44"/>
    <w:basedOn w:val="a0"/>
    <w:uiPriority w:val="99"/>
    <w:rsid w:val="00B10397"/>
    <w:rPr>
      <w:rFonts w:ascii="Times New Roman" w:hAnsi="Times New Roman" w:cs="Times New Roman"/>
      <w:color w:val="000000"/>
      <w:spacing w:val="-30"/>
      <w:sz w:val="34"/>
      <w:szCs w:val="34"/>
    </w:rPr>
  </w:style>
  <w:style w:type="character" w:customStyle="1" w:styleId="FontStyle47">
    <w:name w:val="Font Style47"/>
    <w:basedOn w:val="a0"/>
    <w:uiPriority w:val="99"/>
    <w:rsid w:val="00B10397"/>
    <w:rPr>
      <w:rFonts w:ascii="Times New Roman" w:hAnsi="Times New Roman" w:cs="Times New Roman"/>
      <w:color w:val="000000"/>
      <w:spacing w:val="20"/>
      <w:sz w:val="18"/>
      <w:szCs w:val="18"/>
    </w:rPr>
  </w:style>
  <w:style w:type="character" w:customStyle="1" w:styleId="FontStyle48">
    <w:name w:val="Font Style48"/>
    <w:basedOn w:val="a0"/>
    <w:uiPriority w:val="99"/>
    <w:rsid w:val="00B10397"/>
    <w:rPr>
      <w:rFonts w:ascii="Times New Roman" w:hAnsi="Times New Roman" w:cs="Times New Roman"/>
      <w:smallCaps/>
      <w:color w:val="000000"/>
      <w:sz w:val="26"/>
      <w:szCs w:val="26"/>
    </w:rPr>
  </w:style>
  <w:style w:type="character" w:customStyle="1" w:styleId="FontStyle57">
    <w:name w:val="Font Style57"/>
    <w:basedOn w:val="a0"/>
    <w:uiPriority w:val="99"/>
    <w:rsid w:val="00B10397"/>
    <w:rPr>
      <w:rFonts w:ascii="Times New Roman" w:hAnsi="Times New Roman" w:cs="Times New Roman"/>
      <w:color w:val="000000"/>
      <w:sz w:val="22"/>
      <w:szCs w:val="22"/>
    </w:rPr>
  </w:style>
  <w:style w:type="character" w:customStyle="1" w:styleId="FontStyle58">
    <w:name w:val="Font Style58"/>
    <w:basedOn w:val="a0"/>
    <w:uiPriority w:val="99"/>
    <w:rsid w:val="00B10397"/>
    <w:rPr>
      <w:rFonts w:ascii="Franklin Gothic Medium" w:hAnsi="Franklin Gothic Medium" w:cs="Franklin Gothic Medium"/>
      <w:b/>
      <w:bCs/>
      <w:color w:val="000000"/>
      <w:sz w:val="22"/>
      <w:szCs w:val="22"/>
    </w:rPr>
  </w:style>
  <w:style w:type="character" w:customStyle="1" w:styleId="FontStyle59">
    <w:name w:val="Font Style59"/>
    <w:basedOn w:val="a0"/>
    <w:uiPriority w:val="99"/>
    <w:rsid w:val="00B10397"/>
    <w:rPr>
      <w:rFonts w:ascii="Franklin Gothic Medium" w:hAnsi="Franklin Gothic Medium" w:cs="Franklin Gothic Medium"/>
      <w:b/>
      <w:bCs/>
      <w:color w:val="000000"/>
      <w:sz w:val="22"/>
      <w:szCs w:val="22"/>
    </w:rPr>
  </w:style>
  <w:style w:type="character" w:customStyle="1" w:styleId="FontStyle60">
    <w:name w:val="Font Style60"/>
    <w:basedOn w:val="a0"/>
    <w:uiPriority w:val="99"/>
    <w:rsid w:val="00B10397"/>
    <w:rPr>
      <w:rFonts w:ascii="Times New Roman" w:hAnsi="Times New Roman" w:cs="Times New Roman"/>
      <w:color w:val="000000"/>
      <w:sz w:val="24"/>
      <w:szCs w:val="24"/>
    </w:rPr>
  </w:style>
  <w:style w:type="character" w:customStyle="1" w:styleId="FontStyle61">
    <w:name w:val="Font Style61"/>
    <w:basedOn w:val="a0"/>
    <w:uiPriority w:val="99"/>
    <w:rsid w:val="00B10397"/>
    <w:rPr>
      <w:rFonts w:ascii="Franklin Gothic Medium Cond" w:hAnsi="Franklin Gothic Medium Cond" w:cs="Franklin Gothic Medium Cond"/>
      <w:color w:val="000000"/>
      <w:sz w:val="28"/>
      <w:szCs w:val="28"/>
    </w:rPr>
  </w:style>
  <w:style w:type="character" w:customStyle="1" w:styleId="FontStyle62">
    <w:name w:val="Font Style62"/>
    <w:basedOn w:val="a0"/>
    <w:uiPriority w:val="99"/>
    <w:rsid w:val="00B10397"/>
    <w:rPr>
      <w:rFonts w:ascii="Times New Roman" w:hAnsi="Times New Roman" w:cs="Times New Roman"/>
      <w:b/>
      <w:bCs/>
      <w:color w:val="000000"/>
      <w:spacing w:val="-10"/>
      <w:sz w:val="12"/>
      <w:szCs w:val="12"/>
    </w:rPr>
  </w:style>
  <w:style w:type="paragraph" w:styleId="a8">
    <w:name w:val="Balloon Text"/>
    <w:basedOn w:val="a"/>
    <w:link w:val="a9"/>
    <w:uiPriority w:val="99"/>
    <w:unhideWhenUsed/>
    <w:rsid w:val="00B1039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B10397"/>
    <w:rPr>
      <w:rFonts w:ascii="Tahoma" w:eastAsia="Times New Roman" w:hAnsi="Tahoma" w:cs="Tahoma"/>
      <w:sz w:val="16"/>
      <w:szCs w:val="16"/>
    </w:rPr>
  </w:style>
  <w:style w:type="paragraph" w:customStyle="1" w:styleId="s1">
    <w:name w:val="s_1"/>
    <w:basedOn w:val="a"/>
    <w:rsid w:val="0002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60341C"/>
    <w:pPr>
      <w:ind w:left="720"/>
      <w:contextualSpacing/>
    </w:pPr>
    <w:rPr>
      <w:rFonts w:ascii="Calibri" w:eastAsia="Times New Roman" w:hAnsi="Calibri" w:cs="Times New Roman"/>
    </w:rPr>
  </w:style>
  <w:style w:type="character" w:customStyle="1" w:styleId="10">
    <w:name w:val="Заголовок 1 Знак"/>
    <w:basedOn w:val="a0"/>
    <w:link w:val="1"/>
    <w:rsid w:val="00920103"/>
    <w:rPr>
      <w:rFonts w:ascii="Cambria" w:eastAsia="Times New Roman" w:hAnsi="Cambria" w:cs="Times New Roman"/>
      <w:b/>
      <w:bCs/>
      <w:kern w:val="32"/>
      <w:sz w:val="32"/>
      <w:szCs w:val="32"/>
    </w:rPr>
  </w:style>
  <w:style w:type="paragraph" w:customStyle="1" w:styleId="ConsNonformat">
    <w:name w:val="ConsNonformat"/>
    <w:rsid w:val="00357CA0"/>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OEM">
    <w:name w:val="Нормальный (OEM)"/>
    <w:basedOn w:val="a"/>
    <w:next w:val="a"/>
    <w:rsid w:val="00357CA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a">
    <w:name w:val="List Paragraph"/>
    <w:basedOn w:val="a"/>
    <w:qFormat/>
    <w:rsid w:val="00357CA0"/>
    <w:pPr>
      <w:ind w:left="720"/>
      <w:contextualSpacing/>
    </w:pPr>
    <w:rPr>
      <w:rFonts w:ascii="Calibri" w:eastAsia="Times New Roman" w:hAnsi="Calibri" w:cs="Times New Roman"/>
    </w:rPr>
  </w:style>
  <w:style w:type="paragraph" w:styleId="22">
    <w:name w:val="Body Text Indent 2"/>
    <w:basedOn w:val="a"/>
    <w:link w:val="23"/>
    <w:rsid w:val="00357CA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357CA0"/>
    <w:rPr>
      <w:rFonts w:ascii="Times New Roman" w:eastAsia="Times New Roman" w:hAnsi="Times New Roman" w:cs="Times New Roman"/>
      <w:sz w:val="24"/>
      <w:szCs w:val="24"/>
    </w:rPr>
  </w:style>
  <w:style w:type="character" w:customStyle="1" w:styleId="ab">
    <w:name w:val="Обычный (веб) Знак"/>
    <w:aliases w:val="Знак Знак Знак,Знак Знак1"/>
    <w:basedOn w:val="a0"/>
    <w:link w:val="ac"/>
    <w:rsid w:val="00357CA0"/>
    <w:rPr>
      <w:sz w:val="16"/>
      <w:szCs w:val="16"/>
    </w:rPr>
  </w:style>
  <w:style w:type="paragraph" w:styleId="ac">
    <w:name w:val="Normal (Web)"/>
    <w:aliases w:val="Знак Знак,Знак"/>
    <w:basedOn w:val="a"/>
    <w:link w:val="ab"/>
    <w:rsid w:val="00357CA0"/>
    <w:pPr>
      <w:spacing w:after="120" w:line="240" w:lineRule="auto"/>
      <w:ind w:left="283"/>
    </w:pPr>
    <w:rPr>
      <w:sz w:val="16"/>
      <w:szCs w:val="16"/>
    </w:rPr>
  </w:style>
  <w:style w:type="character" w:customStyle="1" w:styleId="ad">
    <w:name w:val="Гипертекстовая ссылка"/>
    <w:basedOn w:val="a0"/>
    <w:uiPriority w:val="99"/>
    <w:rsid w:val="00357CA0"/>
    <w:rPr>
      <w:color w:val="008000"/>
    </w:rPr>
  </w:style>
  <w:style w:type="character" w:styleId="ae">
    <w:name w:val="page number"/>
    <w:basedOn w:val="a0"/>
    <w:rsid w:val="00357CA0"/>
  </w:style>
  <w:style w:type="paragraph" w:styleId="af">
    <w:name w:val="Body Text"/>
    <w:basedOn w:val="a"/>
    <w:link w:val="af0"/>
    <w:rsid w:val="00357CA0"/>
    <w:pPr>
      <w:spacing w:after="120" w:line="240" w:lineRule="auto"/>
    </w:pPr>
    <w:rPr>
      <w:rFonts w:ascii="Times New Roman" w:eastAsia="Times New Roman" w:hAnsi="Times New Roman" w:cs="Times New Roman"/>
      <w:sz w:val="28"/>
      <w:szCs w:val="28"/>
    </w:rPr>
  </w:style>
  <w:style w:type="character" w:customStyle="1" w:styleId="af0">
    <w:name w:val="Основной текст Знак"/>
    <w:basedOn w:val="a0"/>
    <w:link w:val="af"/>
    <w:rsid w:val="00357CA0"/>
    <w:rPr>
      <w:rFonts w:ascii="Times New Roman" w:eastAsia="Times New Roman" w:hAnsi="Times New Roman" w:cs="Times New Roman"/>
      <w:sz w:val="28"/>
      <w:szCs w:val="28"/>
    </w:rPr>
  </w:style>
  <w:style w:type="character" w:customStyle="1" w:styleId="af1">
    <w:name w:val="Цветовое выделение"/>
    <w:uiPriority w:val="99"/>
    <w:rsid w:val="00357CA0"/>
    <w:rPr>
      <w:b/>
      <w:color w:val="26282F"/>
    </w:rPr>
  </w:style>
  <w:style w:type="paragraph" w:customStyle="1" w:styleId="af2">
    <w:name w:val="Нормальный (таблица)"/>
    <w:basedOn w:val="a"/>
    <w:next w:val="a"/>
    <w:uiPriority w:val="99"/>
    <w:rsid w:val="00357CA0"/>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character" w:customStyle="1" w:styleId="3">
    <w:name w:val="Основной текст (3)_"/>
    <w:basedOn w:val="a0"/>
    <w:link w:val="30"/>
    <w:rsid w:val="00357CA0"/>
    <w:rPr>
      <w:b/>
      <w:bCs/>
      <w:sz w:val="28"/>
      <w:szCs w:val="28"/>
      <w:shd w:val="clear" w:color="auto" w:fill="FFFFFF"/>
    </w:rPr>
  </w:style>
  <w:style w:type="paragraph" w:customStyle="1" w:styleId="30">
    <w:name w:val="Основной текст (3)"/>
    <w:basedOn w:val="a"/>
    <w:link w:val="3"/>
    <w:rsid w:val="00357CA0"/>
    <w:pPr>
      <w:widowControl w:val="0"/>
      <w:shd w:val="clear" w:color="auto" w:fill="FFFFFF"/>
      <w:spacing w:after="300" w:line="374" w:lineRule="exact"/>
      <w:jc w:val="center"/>
    </w:pPr>
    <w:rPr>
      <w:b/>
      <w:bCs/>
      <w:sz w:val="28"/>
      <w:szCs w:val="28"/>
    </w:rPr>
  </w:style>
  <w:style w:type="character" w:styleId="af3">
    <w:name w:val="Hyperlink"/>
    <w:basedOn w:val="a0"/>
    <w:uiPriority w:val="99"/>
    <w:semiHidden/>
    <w:unhideWhenUsed/>
    <w:rsid w:val="00357C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0459384">
      <w:bodyDiv w:val="1"/>
      <w:marLeft w:val="0"/>
      <w:marRight w:val="0"/>
      <w:marTop w:val="0"/>
      <w:marBottom w:val="0"/>
      <w:divBdr>
        <w:top w:val="none" w:sz="0" w:space="0" w:color="auto"/>
        <w:left w:val="none" w:sz="0" w:space="0" w:color="auto"/>
        <w:bottom w:val="none" w:sz="0" w:space="0" w:color="auto"/>
        <w:right w:val="none" w:sz="0" w:space="0" w:color="auto"/>
      </w:divBdr>
    </w:div>
    <w:div w:id="114852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yperlink" Target="https://internet.garant.ru/" TargetMode="Externa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yperlink" Target="https://internet.garant.ru/" TargetMode="Externa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s://internet.garant.ru/" TargetMode="External"/><Relationship Id="rId28"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yperlink" Target="https://internet.garant.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https://internet.garant.ru/" TargetMode="Externa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6A539-E839-468E-A065-B631ED0D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81</Pages>
  <Words>24102</Words>
  <Characters>137384</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PowerCool</dc:creator>
  <cp:lastModifiedBy>Admin</cp:lastModifiedBy>
  <cp:revision>90</cp:revision>
  <cp:lastPrinted>2024-05-17T05:37:00Z</cp:lastPrinted>
  <dcterms:created xsi:type="dcterms:W3CDTF">2024-01-22T12:25:00Z</dcterms:created>
  <dcterms:modified xsi:type="dcterms:W3CDTF">2024-05-17T07:49:00Z</dcterms:modified>
</cp:coreProperties>
</file>